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D7" w:rsidRDefault="00774ED7" w:rsidP="00774ED7">
      <w:pPr>
        <w:ind w:right="-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:rsidR="00BE4D05" w:rsidRPr="00BE4D05" w:rsidRDefault="00BE4D05" w:rsidP="00BE4D0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E4D05">
        <w:rPr>
          <w:rFonts w:ascii="Times New Roman" w:hAnsi="Times New Roman" w:cs="Times New Roman"/>
          <w:b/>
        </w:rPr>
        <w:t>РЕСПУБЛИКА  КАРЕЛИЯ</w:t>
      </w:r>
    </w:p>
    <w:p w:rsidR="00BE4D05" w:rsidRPr="00BE4D05" w:rsidRDefault="00BE4D05" w:rsidP="00BE4D05">
      <w:pPr>
        <w:jc w:val="center"/>
        <w:rPr>
          <w:rFonts w:ascii="Times New Roman" w:hAnsi="Times New Roman" w:cs="Times New Roman"/>
          <w:b/>
        </w:rPr>
      </w:pPr>
      <w:r w:rsidRPr="00BE4D05">
        <w:rPr>
          <w:rFonts w:ascii="Times New Roman" w:hAnsi="Times New Roman" w:cs="Times New Roman"/>
          <w:b/>
        </w:rPr>
        <w:t xml:space="preserve">МУНИЦИПАЛЬНОЕ ОБРАЗОВАНИЕ </w:t>
      </w:r>
    </w:p>
    <w:p w:rsidR="00BE4D05" w:rsidRPr="00BE4D05" w:rsidRDefault="00BE4D05" w:rsidP="00BE4D05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BE4D05">
        <w:rPr>
          <w:rFonts w:ascii="Times New Roman" w:hAnsi="Times New Roman" w:cs="Times New Roman"/>
          <w:b/>
        </w:rPr>
        <w:t>"КАЛЕВАЛЬСКИЙ  НАЦИОНАЛЬНЫЙ  РАЙОН"</w:t>
      </w:r>
    </w:p>
    <w:p w:rsidR="00BE4D05" w:rsidRPr="00BE4D05" w:rsidRDefault="00BE4D05" w:rsidP="00BE4D05">
      <w:pPr>
        <w:jc w:val="center"/>
        <w:rPr>
          <w:rFonts w:ascii="Times New Roman" w:hAnsi="Times New Roman" w:cs="Times New Roman"/>
          <w:b/>
          <w:sz w:val="26"/>
        </w:rPr>
      </w:pPr>
      <w:r w:rsidRPr="00BE4D05">
        <w:rPr>
          <w:rFonts w:ascii="Times New Roman" w:hAnsi="Times New Roman" w:cs="Times New Roman"/>
          <w:b/>
          <w:sz w:val="26"/>
        </w:rPr>
        <w:t xml:space="preserve">АДМИНИСТРАЦИЯ </w:t>
      </w:r>
    </w:p>
    <w:p w:rsidR="00BE4D05" w:rsidRPr="00BE4D05" w:rsidRDefault="00BE4D05" w:rsidP="00BE4D05">
      <w:pPr>
        <w:spacing w:line="480" w:lineRule="auto"/>
        <w:jc w:val="center"/>
        <w:rPr>
          <w:rFonts w:ascii="Times New Roman" w:hAnsi="Times New Roman" w:cs="Times New Roman"/>
          <w:b/>
          <w:sz w:val="20"/>
        </w:rPr>
      </w:pPr>
      <w:r w:rsidRPr="00BE4D05">
        <w:rPr>
          <w:rFonts w:ascii="Times New Roman" w:hAnsi="Times New Roman" w:cs="Times New Roman"/>
          <w:b/>
          <w:sz w:val="26"/>
        </w:rPr>
        <w:t>КАЛЕВАЛЬСКОГО  МУНИЦИПАЛЬНОГО РАЙОНА</w:t>
      </w:r>
    </w:p>
    <w:p w:rsidR="00F8414B" w:rsidRDefault="00F8414B" w:rsidP="00B14896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ПОСТАНОВЛЕНИЕ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A43164" w:rsidRDefault="00F8414B" w:rsidP="00B148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7474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D8747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43164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D8747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43164">
        <w:rPr>
          <w:rFonts w:ascii="Times New Roman" w:hAnsi="Times New Roman" w:cs="Times New Roman"/>
          <w:sz w:val="24"/>
          <w:szCs w:val="24"/>
          <w:u w:val="single"/>
        </w:rPr>
        <w:t>2</w:t>
      </w:r>
      <w:bookmarkStart w:id="0" w:name="_GoBack"/>
      <w:bookmarkEnd w:id="0"/>
      <w:r w:rsidRPr="00D87474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87474" w:rsidRPr="00D8747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87474">
        <w:rPr>
          <w:rFonts w:ascii="Times New Roman" w:hAnsi="Times New Roman" w:cs="Times New Roman"/>
          <w:sz w:val="24"/>
          <w:szCs w:val="24"/>
          <w:u w:val="single"/>
        </w:rPr>
        <w:t xml:space="preserve"> г.  №</w:t>
      </w:r>
      <w:r w:rsidR="000001E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43164">
        <w:rPr>
          <w:rFonts w:ascii="Times New Roman" w:hAnsi="Times New Roman" w:cs="Times New Roman"/>
          <w:sz w:val="24"/>
          <w:szCs w:val="24"/>
          <w:u w:val="single"/>
        </w:rPr>
        <w:t>42</w:t>
      </w:r>
    </w:p>
    <w:p w:rsidR="00351385" w:rsidRPr="00B14896" w:rsidRDefault="00B14896" w:rsidP="00B14896">
      <w:pPr>
        <w:spacing w:after="0" w:line="240" w:lineRule="auto"/>
        <w:rPr>
          <w:rFonts w:ascii="Times New Roman" w:hAnsi="Times New Roman" w:cs="Times New Roman"/>
          <w:bCs/>
          <w:color w:val="242424"/>
        </w:rPr>
      </w:pPr>
      <w:r>
        <w:rPr>
          <w:rFonts w:ascii="Times New Roman" w:hAnsi="Times New Roman" w:cs="Times New Roman"/>
          <w:bCs/>
          <w:color w:val="242424"/>
        </w:rPr>
        <w:t>п</w:t>
      </w:r>
      <w:proofErr w:type="gramStart"/>
      <w:r w:rsidRPr="00B14896">
        <w:rPr>
          <w:rFonts w:ascii="Times New Roman" w:hAnsi="Times New Roman" w:cs="Times New Roman"/>
          <w:bCs/>
          <w:color w:val="242424"/>
        </w:rPr>
        <w:t>.</w:t>
      </w:r>
      <w:r w:rsidR="008E200F">
        <w:rPr>
          <w:rFonts w:ascii="Times New Roman" w:hAnsi="Times New Roman" w:cs="Times New Roman"/>
          <w:bCs/>
          <w:color w:val="242424"/>
        </w:rPr>
        <w:t>К</w:t>
      </w:r>
      <w:proofErr w:type="gramEnd"/>
      <w:r w:rsidR="008E200F">
        <w:rPr>
          <w:rFonts w:ascii="Times New Roman" w:hAnsi="Times New Roman" w:cs="Times New Roman"/>
          <w:bCs/>
          <w:color w:val="242424"/>
        </w:rPr>
        <w:t>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75"/>
        <w:gridCol w:w="4575"/>
      </w:tblGrid>
      <w:tr w:rsidR="00F8414B" w:rsidRPr="0053072C" w:rsidTr="0050684C">
        <w:trPr>
          <w:trHeight w:val="1113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F8414B" w:rsidRPr="00CE6282" w:rsidRDefault="00F8414B" w:rsidP="0050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14B" w:rsidRDefault="00351385" w:rsidP="00B1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85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Об утверждении Порядка формирования перечня налоговых расходов и оценки налоговых расходов</w:t>
            </w:r>
            <w:r w:rsidRPr="003513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200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8E200F">
              <w:rPr>
                <w:rFonts w:ascii="Times New Roman" w:hAnsi="Times New Roman" w:cs="Times New Roman"/>
                <w:sz w:val="24"/>
                <w:szCs w:val="24"/>
              </w:rPr>
              <w:t>Калевальск</w:t>
            </w:r>
            <w:r w:rsidR="004C0FF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E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FFA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район»</w:t>
            </w:r>
            <w:r w:rsidRPr="00351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4896" w:rsidRPr="00AB249C" w:rsidRDefault="00B14896" w:rsidP="00B148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F8414B" w:rsidRPr="00AB249C" w:rsidRDefault="00F8414B" w:rsidP="0050684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E200F" w:rsidRDefault="000001E5" w:rsidP="000001E5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 xml:space="preserve">        </w:t>
      </w:r>
      <w:r w:rsidR="00F8414B" w:rsidRPr="00351385">
        <w:rPr>
          <w:color w:val="242424"/>
        </w:rPr>
        <w:t>В соответствии со статьей 174.3 Бюджетного кодекса Российской</w:t>
      </w:r>
      <w:r w:rsidR="00181726">
        <w:rPr>
          <w:color w:val="242424"/>
        </w:rPr>
        <w:t xml:space="preserve"> </w:t>
      </w:r>
      <w:r>
        <w:rPr>
          <w:color w:val="242424"/>
        </w:rPr>
        <w:t>Ф</w:t>
      </w:r>
      <w:r w:rsidR="00181726">
        <w:rPr>
          <w:color w:val="242424"/>
        </w:rPr>
        <w:t>едерации,</w:t>
      </w:r>
      <w:r w:rsidR="00F8414B" w:rsidRPr="00351385">
        <w:rPr>
          <w:color w:val="242424"/>
        </w:rPr>
        <w:t xml:space="preserve">  </w:t>
      </w:r>
      <w:r w:rsidR="00F16B91">
        <w:rPr>
          <w:color w:val="242424"/>
        </w:rPr>
        <w:t xml:space="preserve">Постановлением Правительства Российской Федерации от 22.06.2019 г. </w:t>
      </w:r>
      <w:r w:rsidR="00F16B91">
        <w:rPr>
          <w:color w:val="242424"/>
          <w:lang w:val="en-US"/>
        </w:rPr>
        <w:t>N</w:t>
      </w:r>
      <w:r w:rsidR="00F16B91" w:rsidRPr="00F16B91">
        <w:rPr>
          <w:color w:val="242424"/>
        </w:rPr>
        <w:t xml:space="preserve"> 796  </w:t>
      </w:r>
      <w:r w:rsidR="00F16B91">
        <w:rPr>
          <w:color w:val="242424"/>
        </w:rPr>
        <w:t xml:space="preserve">«Об общих требованиях к оценке налоговых расходов субъектов Российской Федерации и муниципальных образований» </w:t>
      </w:r>
    </w:p>
    <w:p w:rsidR="00D87474" w:rsidRDefault="008E200F" w:rsidP="000001E5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8E200F">
        <w:rPr>
          <w:b/>
          <w:color w:val="242424"/>
        </w:rPr>
        <w:t>А</w:t>
      </w:r>
      <w:r w:rsidR="00F8414B" w:rsidRPr="008E200F">
        <w:rPr>
          <w:b/>
          <w:color w:val="000000"/>
        </w:rPr>
        <w:t xml:space="preserve">дминистрация </w:t>
      </w:r>
      <w:r w:rsidRPr="008E200F">
        <w:rPr>
          <w:b/>
          <w:color w:val="000000"/>
        </w:rPr>
        <w:t>Калевальс</w:t>
      </w:r>
      <w:r>
        <w:rPr>
          <w:b/>
          <w:color w:val="000000"/>
        </w:rPr>
        <w:t>к</w:t>
      </w:r>
      <w:r w:rsidRPr="008E200F">
        <w:rPr>
          <w:b/>
          <w:color w:val="000000"/>
        </w:rPr>
        <w:t xml:space="preserve">ого муниципального района </w:t>
      </w:r>
      <w:r>
        <w:rPr>
          <w:b/>
          <w:color w:val="000000"/>
        </w:rPr>
        <w:t>ПОСТАНОВЛЯЕТ</w:t>
      </w:r>
      <w:r w:rsidR="00F8414B" w:rsidRPr="00351385">
        <w:rPr>
          <w:color w:val="000000"/>
        </w:rPr>
        <w:t>:</w:t>
      </w:r>
    </w:p>
    <w:p w:rsidR="008E200F" w:rsidRPr="008E200F" w:rsidRDefault="00F8414B" w:rsidP="008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385">
        <w:rPr>
          <w:color w:val="000000"/>
        </w:rPr>
        <w:t> </w:t>
      </w:r>
      <w:r w:rsidRPr="00351385">
        <w:rPr>
          <w:color w:val="242424"/>
        </w:rPr>
        <w:t>1</w:t>
      </w:r>
      <w:r w:rsidRPr="008E200F">
        <w:rPr>
          <w:rFonts w:ascii="Times New Roman" w:hAnsi="Times New Roman" w:cs="Times New Roman"/>
          <w:color w:val="242424"/>
          <w:sz w:val="24"/>
          <w:szCs w:val="24"/>
        </w:rPr>
        <w:t xml:space="preserve">. Утвердить </w:t>
      </w:r>
      <w:r w:rsidR="00D25B5D" w:rsidRPr="008E200F">
        <w:rPr>
          <w:rFonts w:ascii="Times New Roman" w:hAnsi="Times New Roman" w:cs="Times New Roman"/>
          <w:color w:val="242424"/>
          <w:sz w:val="24"/>
          <w:szCs w:val="24"/>
        </w:rPr>
        <w:t xml:space="preserve">прилагаемый </w:t>
      </w:r>
      <w:r w:rsidRPr="008E200F">
        <w:rPr>
          <w:rFonts w:ascii="Times New Roman" w:hAnsi="Times New Roman" w:cs="Times New Roman"/>
          <w:color w:val="242424"/>
          <w:sz w:val="24"/>
          <w:szCs w:val="24"/>
        </w:rPr>
        <w:t xml:space="preserve">Порядок формирования перечня налоговых расходов и оценки налоговых расходов </w:t>
      </w:r>
      <w:r w:rsidR="008E200F" w:rsidRPr="008E200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E200F" w:rsidRPr="008E200F">
        <w:rPr>
          <w:rFonts w:ascii="Times New Roman" w:hAnsi="Times New Roman" w:cs="Times New Roman"/>
          <w:sz w:val="24"/>
          <w:szCs w:val="24"/>
        </w:rPr>
        <w:t>Калевальск</w:t>
      </w:r>
      <w:r w:rsidR="004C0FF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8E200F" w:rsidRPr="008E200F">
        <w:rPr>
          <w:rFonts w:ascii="Times New Roman" w:hAnsi="Times New Roman" w:cs="Times New Roman"/>
          <w:sz w:val="24"/>
          <w:szCs w:val="24"/>
        </w:rPr>
        <w:t xml:space="preserve"> </w:t>
      </w:r>
      <w:r w:rsidR="004C0FFA">
        <w:rPr>
          <w:rFonts w:ascii="Times New Roman" w:hAnsi="Times New Roman" w:cs="Times New Roman"/>
          <w:sz w:val="24"/>
          <w:szCs w:val="24"/>
        </w:rPr>
        <w:t>национальный район»</w:t>
      </w:r>
      <w:r w:rsidR="008E200F" w:rsidRPr="008E2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14B" w:rsidRPr="008E200F" w:rsidRDefault="00F8414B" w:rsidP="00D87474">
      <w:pPr>
        <w:pStyle w:val="a3"/>
        <w:spacing w:before="0" w:beforeAutospacing="0" w:after="200" w:afterAutospacing="0"/>
        <w:rPr>
          <w:color w:val="000000"/>
        </w:rPr>
      </w:pPr>
    </w:p>
    <w:p w:rsidR="00D87474" w:rsidRDefault="004C0FFA" w:rsidP="004C65F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65F2" w:rsidRPr="00B14896">
        <w:rPr>
          <w:rFonts w:ascii="Times New Roman" w:hAnsi="Times New Roman" w:cs="Times New Roman"/>
          <w:sz w:val="24"/>
          <w:szCs w:val="24"/>
        </w:rPr>
        <w:t xml:space="preserve">. </w:t>
      </w:r>
      <w:r w:rsidR="00181726">
        <w:rPr>
          <w:rFonts w:ascii="Times New Roman" w:hAnsi="Times New Roman" w:cs="Times New Roman"/>
          <w:sz w:val="24"/>
          <w:szCs w:val="24"/>
        </w:rPr>
        <w:t>П</w:t>
      </w:r>
      <w:r w:rsidR="00181726" w:rsidRPr="00B14896">
        <w:rPr>
          <w:rFonts w:ascii="Times New Roman" w:hAnsi="Times New Roman" w:cs="Times New Roman"/>
          <w:sz w:val="24"/>
          <w:szCs w:val="24"/>
        </w:rPr>
        <w:t>ризнать утратившим силу</w:t>
      </w:r>
      <w:r w:rsidR="00181726">
        <w:rPr>
          <w:rFonts w:ascii="Times New Roman" w:hAnsi="Times New Roman" w:cs="Times New Roman"/>
          <w:sz w:val="24"/>
          <w:szCs w:val="24"/>
        </w:rPr>
        <w:t>:</w:t>
      </w:r>
    </w:p>
    <w:p w:rsidR="00D87474" w:rsidRDefault="00181726" w:rsidP="004C65F2">
      <w:pPr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-постановление А</w:t>
      </w:r>
      <w:r w:rsidR="004C65F2" w:rsidRPr="00B1489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E200F">
        <w:rPr>
          <w:rFonts w:ascii="Times New Roman" w:hAnsi="Times New Roman" w:cs="Times New Roman"/>
          <w:sz w:val="24"/>
          <w:szCs w:val="24"/>
        </w:rPr>
        <w:t>Калевальского муниципального района</w:t>
      </w:r>
      <w:r w:rsidR="00F16B91" w:rsidRPr="00B14896">
        <w:rPr>
          <w:rFonts w:ascii="Times New Roman" w:hAnsi="Times New Roman" w:cs="Times New Roman"/>
          <w:sz w:val="24"/>
          <w:szCs w:val="24"/>
        </w:rPr>
        <w:t xml:space="preserve"> </w:t>
      </w:r>
      <w:r w:rsidR="004C65F2" w:rsidRPr="00B148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C65F2" w:rsidRPr="00B14896">
        <w:rPr>
          <w:rFonts w:ascii="Times New Roman" w:hAnsi="Times New Roman" w:cs="Times New Roman"/>
          <w:sz w:val="24"/>
          <w:szCs w:val="24"/>
        </w:rPr>
        <w:t xml:space="preserve"> </w:t>
      </w:r>
      <w:r w:rsidR="004C0FFA">
        <w:rPr>
          <w:rFonts w:ascii="Times New Roman" w:hAnsi="Times New Roman" w:cs="Times New Roman"/>
          <w:sz w:val="24"/>
          <w:szCs w:val="24"/>
        </w:rPr>
        <w:t>36</w:t>
      </w:r>
      <w:r w:rsidR="00387D7B">
        <w:rPr>
          <w:rFonts w:ascii="Times New Roman" w:hAnsi="Times New Roman" w:cs="Times New Roman"/>
          <w:sz w:val="24"/>
          <w:szCs w:val="24"/>
        </w:rPr>
        <w:t>5</w:t>
      </w:r>
      <w:r w:rsidR="00F16B91" w:rsidRPr="00B14896">
        <w:rPr>
          <w:rFonts w:ascii="Times New Roman" w:hAnsi="Times New Roman" w:cs="Times New Roman"/>
          <w:sz w:val="24"/>
          <w:szCs w:val="24"/>
        </w:rPr>
        <w:t xml:space="preserve"> </w:t>
      </w:r>
      <w:r w:rsidR="004C65F2" w:rsidRPr="00B14896">
        <w:rPr>
          <w:rFonts w:ascii="Times New Roman" w:hAnsi="Times New Roman" w:cs="Times New Roman"/>
          <w:sz w:val="24"/>
          <w:szCs w:val="24"/>
        </w:rPr>
        <w:t xml:space="preserve">от </w:t>
      </w:r>
      <w:r w:rsidR="008E200F">
        <w:rPr>
          <w:rFonts w:ascii="Times New Roman" w:hAnsi="Times New Roman" w:cs="Times New Roman"/>
          <w:sz w:val="24"/>
          <w:szCs w:val="24"/>
        </w:rPr>
        <w:t>0</w:t>
      </w:r>
      <w:r w:rsidR="004C0FFA">
        <w:rPr>
          <w:rFonts w:ascii="Times New Roman" w:hAnsi="Times New Roman" w:cs="Times New Roman"/>
          <w:sz w:val="24"/>
          <w:szCs w:val="24"/>
        </w:rPr>
        <w:t>9</w:t>
      </w:r>
      <w:r w:rsidR="004C65F2" w:rsidRPr="00B14896">
        <w:rPr>
          <w:rFonts w:ascii="Times New Roman" w:hAnsi="Times New Roman" w:cs="Times New Roman"/>
          <w:sz w:val="24"/>
          <w:szCs w:val="24"/>
        </w:rPr>
        <w:t>.</w:t>
      </w:r>
      <w:r w:rsidR="008E200F">
        <w:rPr>
          <w:rFonts w:ascii="Times New Roman" w:hAnsi="Times New Roman" w:cs="Times New Roman"/>
          <w:sz w:val="24"/>
          <w:szCs w:val="24"/>
        </w:rPr>
        <w:t>0</w:t>
      </w:r>
      <w:r w:rsidR="004C0FFA">
        <w:rPr>
          <w:rFonts w:ascii="Times New Roman" w:hAnsi="Times New Roman" w:cs="Times New Roman"/>
          <w:sz w:val="24"/>
          <w:szCs w:val="24"/>
        </w:rPr>
        <w:t>8</w:t>
      </w:r>
      <w:r w:rsidR="004C65F2" w:rsidRPr="00B14896">
        <w:rPr>
          <w:rFonts w:ascii="Times New Roman" w:hAnsi="Times New Roman" w:cs="Times New Roman"/>
          <w:sz w:val="24"/>
          <w:szCs w:val="24"/>
        </w:rPr>
        <w:t>.20</w:t>
      </w:r>
      <w:r w:rsidR="004C0FFA">
        <w:rPr>
          <w:rFonts w:ascii="Times New Roman" w:hAnsi="Times New Roman" w:cs="Times New Roman"/>
          <w:sz w:val="24"/>
          <w:szCs w:val="24"/>
        </w:rPr>
        <w:t>19</w:t>
      </w:r>
      <w:r w:rsidR="008E200F">
        <w:rPr>
          <w:rFonts w:ascii="Times New Roman" w:hAnsi="Times New Roman" w:cs="Times New Roman"/>
          <w:sz w:val="24"/>
          <w:szCs w:val="24"/>
        </w:rPr>
        <w:t xml:space="preserve"> </w:t>
      </w:r>
      <w:r w:rsidR="004C65F2" w:rsidRPr="00B14896">
        <w:rPr>
          <w:rFonts w:ascii="Times New Roman" w:hAnsi="Times New Roman" w:cs="Times New Roman"/>
          <w:sz w:val="24"/>
          <w:szCs w:val="24"/>
        </w:rPr>
        <w:t xml:space="preserve">г. </w:t>
      </w:r>
      <w:r w:rsidR="005A3DB2" w:rsidRPr="00B14896">
        <w:rPr>
          <w:rFonts w:ascii="Times New Roman" w:hAnsi="Times New Roman" w:cs="Times New Roman"/>
          <w:sz w:val="24"/>
          <w:szCs w:val="24"/>
        </w:rPr>
        <w:t>«</w:t>
      </w:r>
      <w:r w:rsidR="005A3DB2" w:rsidRPr="00B14896">
        <w:rPr>
          <w:rFonts w:ascii="Times New Roman" w:hAnsi="Times New Roman" w:cs="Times New Roman"/>
          <w:sz w:val="24"/>
        </w:rPr>
        <w:t xml:space="preserve"> Об утверждении </w:t>
      </w:r>
      <w:r w:rsidR="008E200F">
        <w:rPr>
          <w:rFonts w:ascii="Times New Roman" w:hAnsi="Times New Roman" w:cs="Times New Roman"/>
          <w:sz w:val="24"/>
        </w:rPr>
        <w:t>Т</w:t>
      </w:r>
      <w:r w:rsidR="005A3DB2" w:rsidRPr="00B14896">
        <w:rPr>
          <w:rFonts w:ascii="Times New Roman" w:hAnsi="Times New Roman" w:cs="Times New Roman"/>
          <w:sz w:val="24"/>
        </w:rPr>
        <w:t xml:space="preserve">ипового порядка и </w:t>
      </w:r>
      <w:r w:rsidR="008E200F">
        <w:rPr>
          <w:rFonts w:ascii="Times New Roman" w:hAnsi="Times New Roman" w:cs="Times New Roman"/>
          <w:sz w:val="24"/>
        </w:rPr>
        <w:t>Т</w:t>
      </w:r>
      <w:r w:rsidR="005A3DB2" w:rsidRPr="00B14896">
        <w:rPr>
          <w:rFonts w:ascii="Times New Roman" w:hAnsi="Times New Roman" w:cs="Times New Roman"/>
          <w:sz w:val="24"/>
        </w:rPr>
        <w:t xml:space="preserve">иповой методики оценки </w:t>
      </w:r>
      <w:proofErr w:type="gramStart"/>
      <w:r w:rsidR="005A3DB2" w:rsidRPr="00B14896">
        <w:rPr>
          <w:rFonts w:ascii="Times New Roman" w:hAnsi="Times New Roman" w:cs="Times New Roman"/>
          <w:sz w:val="24"/>
        </w:rPr>
        <w:t>эффективности</w:t>
      </w:r>
      <w:proofErr w:type="gramEnd"/>
      <w:r w:rsidR="005A3DB2" w:rsidRPr="00B14896">
        <w:rPr>
          <w:rFonts w:ascii="Times New Roman" w:hAnsi="Times New Roman" w:cs="Times New Roman"/>
          <w:sz w:val="24"/>
        </w:rPr>
        <w:t xml:space="preserve"> предоставленных и планируемых к предоставлению налоговых льгот и ставок по налогам</w:t>
      </w:r>
      <w:r w:rsidR="008E200F">
        <w:rPr>
          <w:rFonts w:ascii="Times New Roman" w:hAnsi="Times New Roman" w:cs="Times New Roman"/>
          <w:sz w:val="24"/>
        </w:rPr>
        <w:t>, зачисляемым в бюджет муниципального образования «</w:t>
      </w:r>
      <w:proofErr w:type="spellStart"/>
      <w:r w:rsidR="008E200F">
        <w:rPr>
          <w:rFonts w:ascii="Times New Roman" w:hAnsi="Times New Roman" w:cs="Times New Roman"/>
          <w:sz w:val="24"/>
        </w:rPr>
        <w:t>Калевальск</w:t>
      </w:r>
      <w:r w:rsidR="004C0FFA">
        <w:rPr>
          <w:rFonts w:ascii="Times New Roman" w:hAnsi="Times New Roman" w:cs="Times New Roman"/>
          <w:sz w:val="24"/>
        </w:rPr>
        <w:t>ий</w:t>
      </w:r>
      <w:proofErr w:type="spellEnd"/>
      <w:r w:rsidR="004C0FFA">
        <w:rPr>
          <w:rFonts w:ascii="Times New Roman" w:hAnsi="Times New Roman" w:cs="Times New Roman"/>
          <w:sz w:val="24"/>
        </w:rPr>
        <w:t xml:space="preserve"> национальный район»</w:t>
      </w:r>
      <w:r w:rsidR="00D87474">
        <w:rPr>
          <w:rFonts w:ascii="Times New Roman" w:hAnsi="Times New Roman" w:cs="Times New Roman"/>
          <w:sz w:val="24"/>
        </w:rPr>
        <w:t>;</w:t>
      </w:r>
    </w:p>
    <w:p w:rsidR="004C0FFA" w:rsidRDefault="004C0FFA" w:rsidP="004C65F2">
      <w:pPr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4C0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А</w:t>
      </w:r>
      <w:r w:rsidRPr="00B1489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Калевальского муниципального района</w:t>
      </w:r>
      <w:r w:rsidRPr="00B14896">
        <w:rPr>
          <w:rFonts w:ascii="Times New Roman" w:hAnsi="Times New Roman" w:cs="Times New Roman"/>
          <w:sz w:val="24"/>
          <w:szCs w:val="24"/>
        </w:rPr>
        <w:t xml:space="preserve"> </w:t>
      </w:r>
      <w:r w:rsidRPr="00B148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14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148</w:t>
      </w:r>
      <w:r w:rsidRPr="00B1489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148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B1489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B14896">
        <w:rPr>
          <w:rFonts w:ascii="Times New Roman" w:hAnsi="Times New Roman" w:cs="Times New Roman"/>
          <w:sz w:val="24"/>
          <w:szCs w:val="24"/>
        </w:rPr>
        <w:t>г.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Калевальского муниципального района от 09.08.2019 г. </w:t>
      </w:r>
      <w:r w:rsidRPr="004C0F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C0FFA">
        <w:rPr>
          <w:rFonts w:ascii="Times New Roman" w:hAnsi="Times New Roman" w:cs="Times New Roman"/>
          <w:sz w:val="24"/>
          <w:szCs w:val="24"/>
        </w:rPr>
        <w:t xml:space="preserve"> 365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97D0A" w:rsidRPr="00351385" w:rsidRDefault="00A97D0A" w:rsidP="00A97D0A">
      <w:pPr>
        <w:pStyle w:val="a3"/>
        <w:spacing w:before="0" w:beforeAutospacing="0" w:after="200" w:afterAutospacing="0"/>
        <w:jc w:val="both"/>
        <w:rPr>
          <w:color w:val="000000"/>
        </w:rPr>
      </w:pPr>
      <w:r>
        <w:t xml:space="preserve">    </w:t>
      </w:r>
      <w:r w:rsidR="004C0FFA" w:rsidRPr="004C0FFA">
        <w:t>3</w:t>
      </w:r>
      <w:r w:rsidRPr="00351385">
        <w:rPr>
          <w:color w:val="242424"/>
        </w:rPr>
        <w:t xml:space="preserve">. </w:t>
      </w:r>
      <w:r w:rsidRPr="00D87474">
        <w:rPr>
          <w:color w:val="242424"/>
        </w:rPr>
        <w:t>Постановление вступает в силу со дня его подписания и распространяется на бюджетные правоотношения, возникающие с 1 января 2022 года.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4"/>
      </w:tblGrid>
      <w:tr w:rsidR="00A97D0A" w:rsidTr="005040CF">
        <w:trPr>
          <w:trHeight w:val="496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97D0A" w:rsidRDefault="00A97D0A" w:rsidP="004C0F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472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настоящее постановление в официальном бюллетене «Вестник муниципального образования «</w:t>
            </w:r>
            <w:proofErr w:type="spellStart"/>
            <w:r w:rsidR="00B57EA8">
              <w:rPr>
                <w:rFonts w:ascii="Times New Roman" w:hAnsi="Times New Roman" w:cs="Times New Roman"/>
                <w:sz w:val="24"/>
                <w:szCs w:val="24"/>
              </w:rPr>
              <w:t>Калевальский</w:t>
            </w:r>
            <w:proofErr w:type="spellEnd"/>
            <w:r w:rsidR="00B57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FFA">
              <w:rPr>
                <w:rFonts w:ascii="Times New Roman" w:hAnsi="Times New Roman" w:cs="Times New Roman"/>
                <w:sz w:val="24"/>
                <w:szCs w:val="24"/>
              </w:rPr>
              <w:t>национальный район»,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на</w:t>
            </w:r>
            <w:r w:rsidRPr="004724D7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</w:t>
            </w:r>
            <w:r w:rsidR="00B57E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Калевальского муниципального  района в сети «Интернет»</w:t>
            </w:r>
            <w:r w:rsidRPr="00472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D0A" w:rsidRDefault="00A97D0A" w:rsidP="004C0F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4724D7" w:rsidRDefault="00A97D0A" w:rsidP="004C0F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5.Контроль  исполнения настоящего постановления возложить на Финансовое управление Калевальского муниципального района (Н.П.Фёдорову).</w:t>
            </w:r>
          </w:p>
          <w:p w:rsidR="00A97D0A" w:rsidRPr="00C73623" w:rsidRDefault="00A97D0A" w:rsidP="004C0FFA">
            <w:pPr>
              <w:rPr>
                <w:sz w:val="24"/>
                <w:szCs w:val="24"/>
              </w:rPr>
            </w:pPr>
          </w:p>
          <w:p w:rsidR="00A97D0A" w:rsidRDefault="00A97D0A" w:rsidP="004C0FFA"/>
          <w:p w:rsidR="00A97D0A" w:rsidRDefault="00A97D0A" w:rsidP="004C0FFA"/>
          <w:p w:rsidR="00A97D0A" w:rsidRPr="00A97D0A" w:rsidRDefault="00A97D0A" w:rsidP="004C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D0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A97D0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Главы Администрации</w:t>
            </w:r>
          </w:p>
          <w:p w:rsidR="00A97D0A" w:rsidRPr="00A97D0A" w:rsidRDefault="00A97D0A" w:rsidP="004C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0A">
              <w:rPr>
                <w:rFonts w:ascii="Times New Roman" w:hAnsi="Times New Roman" w:cs="Times New Roman"/>
                <w:sz w:val="24"/>
                <w:szCs w:val="24"/>
              </w:rPr>
              <w:t>Калевальского муниципального района                                                         Ю.В.Кононова</w:t>
            </w:r>
          </w:p>
          <w:p w:rsidR="00A97D0A" w:rsidRPr="00A97D0A" w:rsidRDefault="00A97D0A" w:rsidP="004C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A97D0A" w:rsidRPr="00A97D0A" w:rsidRDefault="00A97D0A" w:rsidP="004C0F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E82C77" w:rsidRDefault="00A97D0A" w:rsidP="004C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2C77">
              <w:rPr>
                <w:rFonts w:ascii="Times New Roman" w:hAnsi="Times New Roman" w:cs="Times New Roman"/>
                <w:sz w:val="16"/>
                <w:szCs w:val="16"/>
              </w:rPr>
              <w:t>Исп</w:t>
            </w:r>
            <w:proofErr w:type="gramStart"/>
            <w:r w:rsidRPr="00E82C77">
              <w:rPr>
                <w:rFonts w:ascii="Times New Roman" w:hAnsi="Times New Roman" w:cs="Times New Roman"/>
                <w:sz w:val="16"/>
                <w:szCs w:val="16"/>
              </w:rPr>
              <w:t>:В</w:t>
            </w:r>
            <w:proofErr w:type="gramEnd"/>
            <w:r w:rsidRPr="00E82C77">
              <w:rPr>
                <w:rFonts w:ascii="Times New Roman" w:hAnsi="Times New Roman" w:cs="Times New Roman"/>
                <w:sz w:val="16"/>
                <w:szCs w:val="16"/>
              </w:rPr>
              <w:t>.В.Хауринен</w:t>
            </w:r>
            <w:proofErr w:type="spellEnd"/>
          </w:p>
          <w:p w:rsidR="00A97D0A" w:rsidRPr="00E82C77" w:rsidRDefault="00A97D0A" w:rsidP="004C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2C77">
              <w:rPr>
                <w:rFonts w:ascii="Times New Roman" w:hAnsi="Times New Roman" w:cs="Times New Roman"/>
                <w:sz w:val="16"/>
                <w:szCs w:val="16"/>
              </w:rPr>
              <w:t>Рассылка: дело-1,Министерство финансов РК-1,финуправление-1, ОПРТ-1,отдел архитект.-1,</w:t>
            </w:r>
          </w:p>
          <w:p w:rsidR="00A97D0A" w:rsidRDefault="00A97D0A" w:rsidP="004C0FFA">
            <w:pPr>
              <w:ind w:firstLine="851"/>
              <w:rPr>
                <w:sz w:val="24"/>
                <w:szCs w:val="24"/>
              </w:rPr>
            </w:pPr>
          </w:p>
          <w:p w:rsidR="00A97D0A" w:rsidRDefault="00A97D0A" w:rsidP="004C0FFA">
            <w:pPr>
              <w:pStyle w:val="a3"/>
              <w:shd w:val="clear" w:color="auto" w:fill="FFFFFF"/>
              <w:spacing w:before="0" w:beforeAutospacing="0" w:after="0" w:line="282" w:lineRule="atLeast"/>
              <w:ind w:firstLine="851"/>
              <w:rPr>
                <w:bCs/>
              </w:rPr>
            </w:pPr>
          </w:p>
        </w:tc>
      </w:tr>
    </w:tbl>
    <w:p w:rsidR="00B14896" w:rsidRPr="00351385" w:rsidRDefault="00B14896" w:rsidP="00A97D0A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000000"/>
        </w:rPr>
        <w:lastRenderedPageBreak/>
        <w:t xml:space="preserve"> </w:t>
      </w:r>
      <w:bookmarkStart w:id="1" w:name="RANGE!A1:E31"/>
      <w:bookmarkEnd w:id="1"/>
    </w:p>
    <w:p w:rsidR="00F8414B" w:rsidRPr="00351385" w:rsidRDefault="00F8414B" w:rsidP="00F8414B">
      <w:pPr>
        <w:pStyle w:val="a3"/>
        <w:spacing w:before="0" w:beforeAutospacing="0" w:after="0" w:afterAutospacing="0"/>
        <w:rPr>
          <w:color w:val="000000"/>
        </w:rPr>
      </w:pPr>
    </w:p>
    <w:p w:rsidR="00B14896" w:rsidRDefault="00B14896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:rsidR="00F8414B" w:rsidRPr="007C2960" w:rsidRDefault="00F8414B" w:rsidP="007C2960">
      <w:pPr>
        <w:pStyle w:val="a3"/>
        <w:spacing w:before="0" w:beforeAutospacing="0" w:after="200" w:afterAutospacing="0"/>
        <w:jc w:val="right"/>
        <w:rPr>
          <w:color w:val="000000"/>
          <w:sz w:val="20"/>
          <w:szCs w:val="20"/>
        </w:rPr>
      </w:pPr>
      <w:r w:rsidRPr="007C2960">
        <w:rPr>
          <w:color w:val="242424"/>
          <w:sz w:val="20"/>
          <w:szCs w:val="20"/>
        </w:rPr>
        <w:lastRenderedPageBreak/>
        <w:t>Утвержден</w:t>
      </w:r>
    </w:p>
    <w:p w:rsidR="00A97D0A" w:rsidRPr="007C2960" w:rsidRDefault="00F8414B" w:rsidP="007C2960">
      <w:pPr>
        <w:pStyle w:val="a3"/>
        <w:spacing w:before="0" w:beforeAutospacing="0" w:after="200" w:afterAutospacing="0"/>
        <w:jc w:val="right"/>
        <w:rPr>
          <w:color w:val="000000"/>
          <w:sz w:val="20"/>
          <w:szCs w:val="20"/>
        </w:rPr>
      </w:pPr>
      <w:r w:rsidRPr="007C2960">
        <w:rPr>
          <w:color w:val="242424"/>
          <w:sz w:val="20"/>
          <w:szCs w:val="20"/>
        </w:rPr>
        <w:t>постановлением </w:t>
      </w:r>
      <w:r w:rsidR="00A97D0A" w:rsidRPr="007C2960">
        <w:rPr>
          <w:color w:val="242424"/>
          <w:sz w:val="20"/>
          <w:szCs w:val="20"/>
        </w:rPr>
        <w:t>А</w:t>
      </w:r>
      <w:r w:rsidR="00A97D0A" w:rsidRPr="007C2960">
        <w:rPr>
          <w:color w:val="000000"/>
          <w:sz w:val="20"/>
          <w:szCs w:val="20"/>
        </w:rPr>
        <w:t xml:space="preserve">дминистрации </w:t>
      </w:r>
    </w:p>
    <w:p w:rsidR="00F8414B" w:rsidRPr="007C2960" w:rsidRDefault="00A97D0A" w:rsidP="007C2960">
      <w:pPr>
        <w:pStyle w:val="a3"/>
        <w:spacing w:before="0" w:beforeAutospacing="0" w:after="200" w:afterAutospacing="0"/>
        <w:jc w:val="right"/>
        <w:rPr>
          <w:color w:val="000000"/>
          <w:sz w:val="20"/>
          <w:szCs w:val="20"/>
        </w:rPr>
      </w:pPr>
      <w:r w:rsidRPr="007C2960">
        <w:rPr>
          <w:color w:val="000000"/>
          <w:sz w:val="20"/>
          <w:szCs w:val="20"/>
        </w:rPr>
        <w:t>Калевальского  муниципального района</w:t>
      </w:r>
    </w:p>
    <w:p w:rsidR="00F8414B" w:rsidRPr="007C2960" w:rsidRDefault="00D87474" w:rsidP="007C2960">
      <w:pPr>
        <w:pStyle w:val="a3"/>
        <w:spacing w:before="0" w:beforeAutospacing="0" w:after="200" w:afterAutospacing="0"/>
        <w:jc w:val="right"/>
        <w:rPr>
          <w:color w:val="000000"/>
          <w:sz w:val="20"/>
          <w:szCs w:val="20"/>
        </w:rPr>
      </w:pPr>
      <w:r w:rsidRPr="007C2960">
        <w:rPr>
          <w:color w:val="242424"/>
          <w:sz w:val="20"/>
          <w:szCs w:val="20"/>
        </w:rPr>
        <w:t>о</w:t>
      </w:r>
      <w:r w:rsidR="00F8414B" w:rsidRPr="007C2960">
        <w:rPr>
          <w:color w:val="242424"/>
          <w:sz w:val="20"/>
          <w:szCs w:val="20"/>
        </w:rPr>
        <w:t>т</w:t>
      </w:r>
      <w:r w:rsidRPr="007C2960">
        <w:rPr>
          <w:color w:val="242424"/>
          <w:sz w:val="20"/>
          <w:szCs w:val="20"/>
        </w:rPr>
        <w:t xml:space="preserve">  </w:t>
      </w:r>
      <w:r w:rsidR="000001E5" w:rsidRPr="007C2960">
        <w:rPr>
          <w:color w:val="242424"/>
          <w:sz w:val="20"/>
          <w:szCs w:val="20"/>
        </w:rPr>
        <w:t xml:space="preserve">  </w:t>
      </w:r>
      <w:r w:rsidR="00FE00DE">
        <w:rPr>
          <w:color w:val="242424"/>
          <w:sz w:val="20"/>
          <w:szCs w:val="20"/>
        </w:rPr>
        <w:t>03</w:t>
      </w:r>
      <w:r w:rsidR="00F8414B" w:rsidRPr="007C2960">
        <w:rPr>
          <w:color w:val="242424"/>
          <w:sz w:val="20"/>
          <w:szCs w:val="20"/>
        </w:rPr>
        <w:t>.</w:t>
      </w:r>
      <w:r w:rsidRPr="007C2960">
        <w:rPr>
          <w:color w:val="242424"/>
          <w:sz w:val="20"/>
          <w:szCs w:val="20"/>
        </w:rPr>
        <w:t>0</w:t>
      </w:r>
      <w:r w:rsidR="00FE00DE">
        <w:rPr>
          <w:color w:val="242424"/>
          <w:sz w:val="20"/>
          <w:szCs w:val="20"/>
        </w:rPr>
        <w:t>2</w:t>
      </w:r>
      <w:r w:rsidR="00F8414B" w:rsidRPr="007C2960">
        <w:rPr>
          <w:color w:val="242424"/>
          <w:sz w:val="20"/>
          <w:szCs w:val="20"/>
        </w:rPr>
        <w:t>.20</w:t>
      </w:r>
      <w:r w:rsidRPr="007C2960">
        <w:rPr>
          <w:color w:val="242424"/>
          <w:sz w:val="20"/>
          <w:szCs w:val="20"/>
        </w:rPr>
        <w:t>22</w:t>
      </w:r>
      <w:r w:rsidR="00F8414B" w:rsidRPr="007C2960">
        <w:rPr>
          <w:color w:val="242424"/>
          <w:sz w:val="20"/>
          <w:szCs w:val="20"/>
        </w:rPr>
        <w:t xml:space="preserve"> г. № </w:t>
      </w:r>
      <w:r w:rsidRPr="007C2960">
        <w:rPr>
          <w:color w:val="242424"/>
          <w:sz w:val="20"/>
          <w:szCs w:val="20"/>
        </w:rPr>
        <w:t xml:space="preserve">  </w:t>
      </w:r>
      <w:r w:rsidR="00FE00DE">
        <w:rPr>
          <w:color w:val="242424"/>
          <w:sz w:val="20"/>
          <w:szCs w:val="20"/>
        </w:rPr>
        <w:t>42</w:t>
      </w:r>
      <w:r w:rsidR="000001E5" w:rsidRPr="007C2960">
        <w:rPr>
          <w:color w:val="242424"/>
          <w:sz w:val="20"/>
          <w:szCs w:val="20"/>
        </w:rPr>
        <w:t xml:space="preserve">   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right"/>
        <w:rPr>
          <w:color w:val="000000"/>
        </w:rPr>
      </w:pPr>
      <w:r w:rsidRPr="00351385">
        <w:rPr>
          <w:color w:val="000000"/>
        </w:rPr>
        <w:t> </w:t>
      </w:r>
    </w:p>
    <w:p w:rsidR="00F8414B" w:rsidRPr="00351385" w:rsidRDefault="00B14896" w:rsidP="00B14896">
      <w:pPr>
        <w:pStyle w:val="a3"/>
        <w:spacing w:before="0" w:beforeAutospacing="0" w:after="200" w:afterAutospacing="0"/>
        <w:rPr>
          <w:color w:val="000000"/>
        </w:rPr>
      </w:pPr>
      <w:r>
        <w:rPr>
          <w:b/>
          <w:bCs/>
          <w:color w:val="242424"/>
        </w:rPr>
        <w:t xml:space="preserve">                                                          </w:t>
      </w:r>
      <w:r w:rsidR="00F8414B" w:rsidRPr="00351385">
        <w:rPr>
          <w:b/>
          <w:bCs/>
          <w:color w:val="242424"/>
        </w:rPr>
        <w:t>Порядок</w:t>
      </w:r>
    </w:p>
    <w:p w:rsidR="00A97D0A" w:rsidRPr="00A97D0A" w:rsidRDefault="00F8414B" w:rsidP="00A97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D0A">
        <w:rPr>
          <w:rFonts w:ascii="Times New Roman" w:hAnsi="Times New Roman" w:cs="Times New Roman"/>
          <w:b/>
          <w:bCs/>
          <w:color w:val="242424"/>
          <w:sz w:val="24"/>
          <w:szCs w:val="24"/>
        </w:rPr>
        <w:t xml:space="preserve">формирования перечня налоговых расходов и оценки налоговых расходов </w:t>
      </w:r>
      <w:r w:rsidR="003669CB">
        <w:rPr>
          <w:rFonts w:ascii="Times New Roman" w:hAnsi="Times New Roman" w:cs="Times New Roman"/>
          <w:b/>
          <w:bCs/>
          <w:color w:val="242424"/>
          <w:sz w:val="24"/>
          <w:szCs w:val="24"/>
        </w:rPr>
        <w:t xml:space="preserve">муниципального образования </w:t>
      </w:r>
      <w:r w:rsidR="008263E3">
        <w:rPr>
          <w:rFonts w:ascii="Times New Roman" w:hAnsi="Times New Roman" w:cs="Times New Roman"/>
          <w:b/>
          <w:bCs/>
          <w:color w:val="242424"/>
          <w:sz w:val="24"/>
          <w:szCs w:val="24"/>
        </w:rPr>
        <w:t>«</w:t>
      </w:r>
      <w:proofErr w:type="spellStart"/>
      <w:r w:rsidR="003669CB">
        <w:rPr>
          <w:rFonts w:ascii="Times New Roman" w:hAnsi="Times New Roman" w:cs="Times New Roman"/>
          <w:b/>
          <w:bCs/>
          <w:color w:val="242424"/>
          <w:sz w:val="24"/>
          <w:szCs w:val="24"/>
        </w:rPr>
        <w:t>Калевальский</w:t>
      </w:r>
      <w:proofErr w:type="spellEnd"/>
      <w:r w:rsidR="003669CB">
        <w:rPr>
          <w:rFonts w:ascii="Times New Roman" w:hAnsi="Times New Roman" w:cs="Times New Roman"/>
          <w:b/>
          <w:bCs/>
          <w:color w:val="242424"/>
          <w:sz w:val="24"/>
          <w:szCs w:val="24"/>
        </w:rPr>
        <w:t xml:space="preserve"> национальный район»</w:t>
      </w:r>
      <w:r w:rsidR="00A97D0A" w:rsidRPr="00A97D0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51385">
        <w:rPr>
          <w:color w:val="242424"/>
        </w:rPr>
        <w:t>I. Общие положения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5040CF">
        <w:rPr>
          <w:color w:val="242424"/>
        </w:rPr>
        <w:t xml:space="preserve">1. Настоящий Порядок определяет правила формирования перечня налоговых расходов </w:t>
      </w:r>
      <w:r w:rsidR="008263E3" w:rsidRPr="00C95062">
        <w:rPr>
          <w:color w:val="242424"/>
        </w:rPr>
        <w:t>муниципального образования «</w:t>
      </w:r>
      <w:proofErr w:type="spellStart"/>
      <w:r w:rsidR="008263E3" w:rsidRPr="00C95062">
        <w:rPr>
          <w:color w:val="242424"/>
        </w:rPr>
        <w:t>Калевальский</w:t>
      </w:r>
      <w:proofErr w:type="spellEnd"/>
      <w:r w:rsidR="008263E3" w:rsidRPr="00C95062">
        <w:rPr>
          <w:color w:val="242424"/>
        </w:rPr>
        <w:t xml:space="preserve"> национальный район»</w:t>
      </w:r>
      <w:r w:rsidR="005040CF" w:rsidRPr="00C95062">
        <w:rPr>
          <w:color w:val="242424"/>
        </w:rPr>
        <w:t xml:space="preserve"> </w:t>
      </w:r>
      <w:r w:rsidR="000001E5" w:rsidRPr="00C95062">
        <w:rPr>
          <w:color w:val="242424"/>
        </w:rPr>
        <w:t xml:space="preserve">(далее – перечень), реестра налоговых расходов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 </w:t>
      </w:r>
      <w:r w:rsidR="000001E5" w:rsidRPr="00C95062">
        <w:rPr>
          <w:color w:val="242424"/>
        </w:rPr>
        <w:t xml:space="preserve">(далее реестр) </w:t>
      </w:r>
      <w:r w:rsidRPr="00C95062">
        <w:rPr>
          <w:color w:val="242424"/>
        </w:rPr>
        <w:t xml:space="preserve">и </w:t>
      </w:r>
      <w:r w:rsidR="000001E5" w:rsidRPr="00C95062">
        <w:rPr>
          <w:color w:val="242424"/>
        </w:rPr>
        <w:t xml:space="preserve">методику </w:t>
      </w:r>
      <w:r w:rsidRPr="00C95062">
        <w:rPr>
          <w:color w:val="242424"/>
        </w:rPr>
        <w:t>оценк</w:t>
      </w:r>
      <w:r w:rsidR="000001E5" w:rsidRPr="00C95062">
        <w:rPr>
          <w:color w:val="242424"/>
        </w:rPr>
        <w:t>и</w:t>
      </w:r>
      <w:r w:rsidRPr="00C95062">
        <w:rPr>
          <w:color w:val="242424"/>
        </w:rPr>
        <w:t xml:space="preserve"> налоговых расходов </w:t>
      </w:r>
      <w:r w:rsidR="000001E5" w:rsidRPr="00C95062">
        <w:rPr>
          <w:color w:val="242424"/>
        </w:rPr>
        <w:t xml:space="preserve">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 </w:t>
      </w:r>
      <w:r w:rsidRPr="00C95062">
        <w:rPr>
          <w:color w:val="242424"/>
        </w:rPr>
        <w:t>(далее – оценка</w:t>
      </w:r>
      <w:r w:rsidR="000001E5" w:rsidRPr="00C95062">
        <w:rPr>
          <w:color w:val="242424"/>
        </w:rPr>
        <w:t>)</w:t>
      </w:r>
      <w:r w:rsidRPr="00C95062">
        <w:rPr>
          <w:color w:val="242424"/>
        </w:rPr>
        <w:t>.</w:t>
      </w:r>
    </w:p>
    <w:p w:rsidR="00A91D36" w:rsidRPr="00C95062" w:rsidRDefault="00A91D36" w:rsidP="00A91D36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Под оценкой налоговых расходов  в целях настоящего Порядка понимается оценка объёмов и оценка эффективности налоговых расходов.</w:t>
      </w:r>
    </w:p>
    <w:p w:rsidR="00A91D36" w:rsidRPr="00C95062" w:rsidRDefault="00A91D36" w:rsidP="00A91D36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 xml:space="preserve">2.Оценка объемов налоговых расходов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 </w:t>
      </w:r>
      <w:r w:rsidRPr="00C95062">
        <w:rPr>
          <w:color w:val="242424"/>
        </w:rPr>
        <w:t xml:space="preserve">- определение объемов выпадающих доходов бюджетов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</w:t>
      </w:r>
      <w:r w:rsidRPr="00C95062">
        <w:rPr>
          <w:color w:val="242424"/>
        </w:rPr>
        <w:t>, обусловленных льготами, предоставленными плательщикам.</w:t>
      </w:r>
    </w:p>
    <w:p w:rsidR="00A91D36" w:rsidRPr="00C95062" w:rsidRDefault="00A91D36" w:rsidP="00A91D36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 xml:space="preserve">3. Оценка эффективности налоговых расходов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 </w:t>
      </w:r>
      <w:r w:rsidR="005040CF" w:rsidRPr="00C95062">
        <w:rPr>
          <w:color w:val="242424"/>
        </w:rPr>
        <w:t xml:space="preserve"> </w:t>
      </w:r>
      <w:r w:rsidRPr="00C95062">
        <w:rPr>
          <w:color w:val="242424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</w:t>
      </w:r>
      <w:r w:rsidRPr="00C95062">
        <w:rPr>
          <w:color w:val="242424"/>
        </w:rPr>
        <w:t>.</w:t>
      </w:r>
    </w:p>
    <w:p w:rsidR="00A21BFC" w:rsidRPr="00C95062" w:rsidRDefault="00A91D36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C95062">
        <w:rPr>
          <w:color w:val="242424"/>
        </w:rPr>
        <w:t>4</w:t>
      </w:r>
      <w:r w:rsidR="00F8414B" w:rsidRPr="00C95062">
        <w:rPr>
          <w:color w:val="242424"/>
        </w:rPr>
        <w:t xml:space="preserve">. </w:t>
      </w:r>
      <w:r w:rsidR="00A21BFC" w:rsidRPr="00C95062">
        <w:rPr>
          <w:color w:val="242424"/>
        </w:rPr>
        <w:t>В целях настоящего Порядка применяются следующие понятия и термины:</w:t>
      </w:r>
    </w:p>
    <w:p w:rsidR="00F8414B" w:rsidRPr="00C95062" w:rsidRDefault="00A21BFC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proofErr w:type="gramStart"/>
      <w:r w:rsidRPr="00C95062">
        <w:rPr>
          <w:color w:val="242424"/>
        </w:rPr>
        <w:t>-н</w:t>
      </w:r>
      <w:r w:rsidR="00F8414B" w:rsidRPr="00C95062">
        <w:rPr>
          <w:color w:val="242424"/>
        </w:rPr>
        <w:t xml:space="preserve">алоговые расходы - выпадающие доходы бюджета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</w:t>
      </w:r>
      <w:r w:rsidR="00E82C77" w:rsidRPr="00C95062">
        <w:t>,</w:t>
      </w:r>
      <w:r w:rsidR="00F8414B" w:rsidRPr="00C95062">
        <w:rPr>
          <w:color w:val="242424"/>
        </w:rPr>
        <w:t xml:space="preserve">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 </w:t>
      </w:r>
      <w:r w:rsidR="00F8414B" w:rsidRPr="00C95062">
        <w:rPr>
          <w:color w:val="242424"/>
        </w:rPr>
        <w:t>и (или) целями социально-экономической политики</w:t>
      </w:r>
      <w:r w:rsidR="005040CF" w:rsidRPr="00C95062">
        <w:t xml:space="preserve">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</w:t>
      </w:r>
      <w:r w:rsidR="00FE00DE">
        <w:rPr>
          <w:color w:val="242424"/>
        </w:rPr>
        <w:t>алевальский</w:t>
      </w:r>
      <w:proofErr w:type="spellEnd"/>
      <w:r w:rsidR="00FE00DE">
        <w:rPr>
          <w:color w:val="242424"/>
        </w:rPr>
        <w:t xml:space="preserve"> национальный район»,</w:t>
      </w:r>
      <w:r w:rsidR="00F8414B" w:rsidRPr="00C95062">
        <w:rPr>
          <w:color w:val="242424"/>
        </w:rPr>
        <w:t xml:space="preserve"> не относящимися к муниципальным программам</w:t>
      </w:r>
      <w:r w:rsidR="00FE00DE">
        <w:rPr>
          <w:color w:val="242424"/>
        </w:rPr>
        <w:t>;</w:t>
      </w:r>
      <w:proofErr w:type="gramEnd"/>
    </w:p>
    <w:p w:rsidR="00B858B5" w:rsidRPr="00C95062" w:rsidRDefault="00B858B5" w:rsidP="00A21BFC">
      <w:pPr>
        <w:pStyle w:val="a3"/>
        <w:spacing w:before="0" w:beforeAutospacing="0" w:after="200" w:afterAutospacing="0"/>
        <w:jc w:val="both"/>
        <w:rPr>
          <w:color w:val="242424"/>
        </w:rPr>
      </w:pPr>
      <w:proofErr w:type="gramStart"/>
      <w:r w:rsidRPr="00C95062">
        <w:rPr>
          <w:color w:val="242424"/>
        </w:rPr>
        <w:t>-нераспределённые налоговые расходы - налоговые расходы (налоговые льготы)</w:t>
      </w:r>
      <w:r w:rsidR="00387D7B">
        <w:rPr>
          <w:color w:val="242424"/>
        </w:rPr>
        <w:t>,</w:t>
      </w:r>
      <w:r w:rsidRPr="00C95062">
        <w:rPr>
          <w:color w:val="242424"/>
        </w:rPr>
        <w:t xml:space="preserve"> соответствующие целям социально-экономической политики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</w:t>
      </w:r>
      <w:r w:rsidRPr="00C95062">
        <w:rPr>
          <w:color w:val="242424"/>
        </w:rPr>
        <w:t xml:space="preserve">, реализуемые в рамках нескольких муниципальных программ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 </w:t>
      </w:r>
      <w:r w:rsidR="00E82C77" w:rsidRPr="00C95062">
        <w:rPr>
          <w:color w:val="242424"/>
        </w:rPr>
        <w:t>(</w:t>
      </w:r>
      <w:r w:rsidRPr="00C95062">
        <w:rPr>
          <w:color w:val="242424"/>
        </w:rPr>
        <w:t xml:space="preserve">муниципальных программ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  и </w:t>
      </w:r>
      <w:proofErr w:type="spellStart"/>
      <w:r w:rsidRPr="00C95062">
        <w:rPr>
          <w:color w:val="242424"/>
        </w:rPr>
        <w:t>непрограммных</w:t>
      </w:r>
      <w:proofErr w:type="spellEnd"/>
      <w:r w:rsidRPr="00C95062">
        <w:rPr>
          <w:color w:val="242424"/>
        </w:rPr>
        <w:t xml:space="preserve"> направлений деятельности);</w:t>
      </w:r>
      <w:proofErr w:type="gramEnd"/>
    </w:p>
    <w:p w:rsidR="00A21BFC" w:rsidRPr="00C95062" w:rsidRDefault="00A21BFC" w:rsidP="00A21BFC">
      <w:pPr>
        <w:pStyle w:val="a3"/>
        <w:spacing w:before="0" w:beforeAutospacing="0" w:after="200" w:afterAutospacing="0"/>
        <w:jc w:val="both"/>
        <w:rPr>
          <w:color w:val="000000"/>
        </w:rPr>
      </w:pPr>
      <w:proofErr w:type="gramStart"/>
      <w:r w:rsidRPr="00C95062">
        <w:rPr>
          <w:color w:val="242424"/>
        </w:rPr>
        <w:t xml:space="preserve">-куратор налоговых расходов -  </w:t>
      </w:r>
      <w:r w:rsidRPr="00C95062">
        <w:rPr>
          <w:color w:val="000000"/>
        </w:rPr>
        <w:t>орган местного самоуправления</w:t>
      </w:r>
      <w:r w:rsidR="00387D7B">
        <w:rPr>
          <w:color w:val="000000"/>
        </w:rPr>
        <w:t xml:space="preserve"> </w:t>
      </w:r>
      <w:r w:rsidRPr="00C95062">
        <w:rPr>
          <w:color w:val="242424"/>
        </w:rPr>
        <w:t xml:space="preserve">(организация), ответственный в соответствии с полномочиями, установленными нормативными правовыми актами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</w:t>
      </w:r>
      <w:r w:rsidR="00FE00DE">
        <w:rPr>
          <w:color w:val="242424"/>
        </w:rPr>
        <w:t>алевальский</w:t>
      </w:r>
      <w:proofErr w:type="spellEnd"/>
      <w:r w:rsidR="00FE00DE">
        <w:rPr>
          <w:color w:val="242424"/>
        </w:rPr>
        <w:t xml:space="preserve"> национальный район»</w:t>
      </w:r>
      <w:r w:rsidRPr="00C95062">
        <w:rPr>
          <w:color w:val="242424"/>
        </w:rPr>
        <w:t xml:space="preserve">, за достижение соответствующих налоговому расходу целей муниципальных программ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 </w:t>
      </w:r>
      <w:r w:rsidR="005040CF" w:rsidRPr="00C95062">
        <w:rPr>
          <w:color w:val="242424"/>
        </w:rPr>
        <w:t xml:space="preserve"> </w:t>
      </w:r>
      <w:r w:rsidRPr="00C95062">
        <w:rPr>
          <w:color w:val="242424"/>
        </w:rPr>
        <w:t xml:space="preserve">и (или) целей социально-экономической политики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</w:t>
      </w:r>
      <w:r w:rsidR="00FE00DE">
        <w:rPr>
          <w:color w:val="242424"/>
        </w:rPr>
        <w:t>алевальский</w:t>
      </w:r>
      <w:proofErr w:type="spellEnd"/>
      <w:r w:rsidR="00FE00DE">
        <w:rPr>
          <w:color w:val="242424"/>
        </w:rPr>
        <w:t xml:space="preserve"> национальный район»</w:t>
      </w:r>
      <w:r w:rsidRPr="00C95062">
        <w:rPr>
          <w:color w:val="242424"/>
        </w:rPr>
        <w:t xml:space="preserve">, не относящихся к муниципальным программам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</w:t>
      </w:r>
      <w:r w:rsidR="00FE00DE">
        <w:rPr>
          <w:color w:val="242424"/>
        </w:rPr>
        <w:t>алевальский</w:t>
      </w:r>
      <w:proofErr w:type="spellEnd"/>
      <w:r w:rsidR="00FE00DE">
        <w:rPr>
          <w:color w:val="242424"/>
        </w:rPr>
        <w:t xml:space="preserve"> национальный район»</w:t>
      </w:r>
      <w:r w:rsidR="00387D7B">
        <w:rPr>
          <w:color w:val="242424"/>
        </w:rPr>
        <w:t>;</w:t>
      </w:r>
      <w:proofErr w:type="gramEnd"/>
    </w:p>
    <w:p w:rsidR="00A21BFC" w:rsidRPr="00C95062" w:rsidRDefault="00A21BFC" w:rsidP="00A21BFC">
      <w:pPr>
        <w:pStyle w:val="a3"/>
        <w:spacing w:before="0" w:beforeAutospacing="0" w:after="200" w:afterAutospacing="0"/>
        <w:jc w:val="both"/>
        <w:rPr>
          <w:color w:val="000000"/>
        </w:rPr>
      </w:pPr>
      <w:proofErr w:type="gramStart"/>
      <w:r w:rsidRPr="00C95062">
        <w:rPr>
          <w:color w:val="242424"/>
        </w:rPr>
        <w:lastRenderedPageBreak/>
        <w:t>-нормативные характеристики налоговых расходов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Pr="00C95062">
        <w:rPr>
          <w:color w:val="242424"/>
        </w:rPr>
        <w:t>далее-льготы</w:t>
      </w:r>
      <w:proofErr w:type="spellEnd"/>
      <w:r w:rsidRPr="00C95062">
        <w:rPr>
          <w:color w:val="242424"/>
        </w:rPr>
        <w:t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7" w:anchor="Par133" w:history="1">
        <w:r w:rsidRPr="00C95062">
          <w:rPr>
            <w:rStyle w:val="a5"/>
            <w:color w:val="454545"/>
            <w:bdr w:val="none" w:sz="0" w:space="0" w:color="auto" w:frame="1"/>
          </w:rPr>
          <w:t>приложению</w:t>
        </w:r>
      </w:hyperlink>
      <w:r w:rsidR="00D57E1F" w:rsidRPr="00C95062">
        <w:t xml:space="preserve"> к </w:t>
      </w:r>
      <w:r w:rsidR="008242B0" w:rsidRPr="00C95062">
        <w:rPr>
          <w:color w:val="242424"/>
        </w:rPr>
        <w:t xml:space="preserve"> настоящему Порядку</w:t>
      </w:r>
      <w:r w:rsidR="00FE00DE">
        <w:rPr>
          <w:color w:val="242424"/>
        </w:rPr>
        <w:t>;</w:t>
      </w:r>
      <w:proofErr w:type="gramEnd"/>
    </w:p>
    <w:p w:rsidR="00A21BFC" w:rsidRPr="00C95062" w:rsidRDefault="00A21BFC" w:rsidP="00A21BFC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-фискальные характеристики налоговых расходов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 </w:t>
      </w:r>
      <w:r w:rsidR="00076F4A" w:rsidRPr="00C95062">
        <w:rPr>
          <w:color w:val="242424"/>
        </w:rPr>
        <w:t xml:space="preserve">согласно </w:t>
      </w:r>
      <w:hyperlink r:id="rId8" w:anchor="Par133" w:history="1">
        <w:r w:rsidRPr="00C95062">
          <w:rPr>
            <w:rStyle w:val="a5"/>
            <w:color w:val="454545"/>
            <w:bdr w:val="none" w:sz="0" w:space="0" w:color="auto" w:frame="1"/>
          </w:rPr>
          <w:t>приложени</w:t>
        </w:r>
        <w:r w:rsidR="00D57E1F" w:rsidRPr="00C95062">
          <w:rPr>
            <w:rStyle w:val="a5"/>
            <w:color w:val="454545"/>
            <w:bdr w:val="none" w:sz="0" w:space="0" w:color="auto" w:frame="1"/>
          </w:rPr>
          <w:t>ю</w:t>
        </w:r>
      </w:hyperlink>
      <w:r w:rsidRPr="00C95062">
        <w:rPr>
          <w:color w:val="000000"/>
        </w:rPr>
        <w:t> </w:t>
      </w:r>
      <w:r w:rsidRPr="00C95062">
        <w:rPr>
          <w:color w:val="242424"/>
        </w:rPr>
        <w:t>к настоящему Порядку</w:t>
      </w:r>
      <w:r w:rsidR="00FE00DE">
        <w:rPr>
          <w:color w:val="242424"/>
        </w:rPr>
        <w:t>;</w:t>
      </w:r>
    </w:p>
    <w:p w:rsidR="00A21BFC" w:rsidRPr="00C95062" w:rsidRDefault="00A21BFC" w:rsidP="00A21BFC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-целевые характеристики налоговых расходов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r w:rsidR="00076F4A" w:rsidRPr="00C95062">
        <w:rPr>
          <w:color w:val="242424"/>
        </w:rPr>
        <w:t xml:space="preserve">согласно </w:t>
      </w:r>
      <w:hyperlink r:id="rId9" w:anchor="Par133" w:history="1">
        <w:r w:rsidRPr="00C95062">
          <w:rPr>
            <w:rStyle w:val="a5"/>
            <w:color w:val="454545"/>
            <w:bdr w:val="none" w:sz="0" w:space="0" w:color="auto" w:frame="1"/>
          </w:rPr>
          <w:t>приложени</w:t>
        </w:r>
        <w:r w:rsidR="00D57E1F" w:rsidRPr="00C95062">
          <w:rPr>
            <w:rStyle w:val="a5"/>
            <w:color w:val="454545"/>
            <w:bdr w:val="none" w:sz="0" w:space="0" w:color="auto" w:frame="1"/>
          </w:rPr>
          <w:t>ю</w:t>
        </w:r>
      </w:hyperlink>
      <w:r w:rsidRPr="00C95062">
        <w:rPr>
          <w:color w:val="000000"/>
        </w:rPr>
        <w:t> </w:t>
      </w:r>
      <w:r w:rsidRPr="00C95062">
        <w:rPr>
          <w:color w:val="242424"/>
        </w:rPr>
        <w:t>к настоящему Порядку</w:t>
      </w:r>
      <w:r w:rsidR="00FE00DE">
        <w:rPr>
          <w:color w:val="242424"/>
        </w:rPr>
        <w:t>;</w:t>
      </w:r>
    </w:p>
    <w:p w:rsidR="00F8414B" w:rsidRPr="00C95062" w:rsidRDefault="00A21BFC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proofErr w:type="gramStart"/>
      <w:r w:rsidRPr="00C95062">
        <w:rPr>
          <w:color w:val="242424"/>
        </w:rPr>
        <w:t>-п</w:t>
      </w:r>
      <w:r w:rsidR="00F8414B" w:rsidRPr="00C95062">
        <w:rPr>
          <w:color w:val="242424"/>
        </w:rPr>
        <w:t xml:space="preserve">еречень налоговых расходов </w:t>
      </w:r>
      <w:r w:rsidRPr="00C95062">
        <w:rPr>
          <w:color w:val="242424"/>
        </w:rPr>
        <w:t>–</w:t>
      </w:r>
      <w:r w:rsidR="00B858B5" w:rsidRPr="00C95062">
        <w:rPr>
          <w:color w:val="242424"/>
        </w:rPr>
        <w:t xml:space="preserve"> </w:t>
      </w:r>
      <w:r w:rsidRPr="00C95062">
        <w:rPr>
          <w:color w:val="242424"/>
        </w:rPr>
        <w:t>свод (перечень) налоговых расходов в разрезе мун</w:t>
      </w:r>
      <w:r w:rsidR="00F8414B" w:rsidRPr="00C95062">
        <w:rPr>
          <w:color w:val="242424"/>
        </w:rPr>
        <w:t xml:space="preserve">иципальных программ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</w:t>
      </w:r>
      <w:r w:rsidR="00FE00DE">
        <w:rPr>
          <w:color w:val="242424"/>
        </w:rPr>
        <w:t>алевальский</w:t>
      </w:r>
      <w:proofErr w:type="spellEnd"/>
      <w:r w:rsidR="00FE00DE">
        <w:rPr>
          <w:color w:val="242424"/>
        </w:rPr>
        <w:t xml:space="preserve"> национальный район»</w:t>
      </w:r>
      <w:r w:rsidR="000933A2" w:rsidRPr="00C95062">
        <w:rPr>
          <w:color w:val="242424"/>
        </w:rPr>
        <w:t xml:space="preserve">, </w:t>
      </w:r>
      <w:r w:rsidRPr="00C95062">
        <w:rPr>
          <w:color w:val="242424"/>
        </w:rPr>
        <w:t>их</w:t>
      </w:r>
      <w:r w:rsidR="00F8414B" w:rsidRPr="00C95062">
        <w:rPr>
          <w:color w:val="242424"/>
        </w:rPr>
        <w:t xml:space="preserve"> структурных элементо</w:t>
      </w:r>
      <w:r w:rsidRPr="00C95062">
        <w:rPr>
          <w:color w:val="242424"/>
        </w:rPr>
        <w:t xml:space="preserve">в, а также направлений деятельности, не входящих в </w:t>
      </w:r>
      <w:r w:rsidR="00F8414B" w:rsidRPr="00C95062">
        <w:rPr>
          <w:color w:val="242424"/>
        </w:rPr>
        <w:t>муниципальны</w:t>
      </w:r>
      <w:r w:rsidRPr="00C95062">
        <w:rPr>
          <w:color w:val="242424"/>
        </w:rPr>
        <w:t>е</w:t>
      </w:r>
      <w:r w:rsidR="00F8414B" w:rsidRPr="00C95062">
        <w:rPr>
          <w:color w:val="242424"/>
        </w:rPr>
        <w:t xml:space="preserve"> программ</w:t>
      </w:r>
      <w:r w:rsidRPr="00C95062">
        <w:rPr>
          <w:color w:val="242424"/>
        </w:rPr>
        <w:t>ы</w:t>
      </w:r>
      <w:r w:rsidR="00F8414B" w:rsidRPr="00C95062">
        <w:rPr>
          <w:color w:val="242424"/>
        </w:rPr>
        <w:t xml:space="preserve">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</w:t>
      </w:r>
      <w:r w:rsidRPr="00C95062">
        <w:rPr>
          <w:color w:val="242424"/>
        </w:rPr>
        <w:t>,</w:t>
      </w:r>
      <w:r w:rsidR="00F8414B" w:rsidRPr="00C95062">
        <w:rPr>
          <w:color w:val="242424"/>
        </w:rPr>
        <w:t xml:space="preserve"> куратор</w:t>
      </w:r>
      <w:r w:rsidRPr="00C95062">
        <w:rPr>
          <w:color w:val="242424"/>
        </w:rPr>
        <w:t>ов</w:t>
      </w:r>
      <w:r w:rsidR="00943C23" w:rsidRPr="00C95062">
        <w:rPr>
          <w:color w:val="242424"/>
        </w:rPr>
        <w:t xml:space="preserve">, либо в разрезе кураторов налоговых расходов </w:t>
      </w:r>
      <w:r w:rsidR="00B858B5" w:rsidRPr="00C95062">
        <w:rPr>
          <w:color w:val="242424"/>
        </w:rPr>
        <w:t>(</w:t>
      </w:r>
      <w:r w:rsidR="00943C23" w:rsidRPr="00C95062">
        <w:rPr>
          <w:color w:val="242424"/>
        </w:rPr>
        <w:t>в отношении нераспределённых налоговых расходов),</w:t>
      </w:r>
      <w:r w:rsidR="00B858B5" w:rsidRPr="00C95062">
        <w:rPr>
          <w:color w:val="242424"/>
        </w:rPr>
        <w:t xml:space="preserve"> содержащий указания на обуславливающие соответствующие налоговые расходы положения (статьи, части, пункты, подпункты, абзацы) федеральных законов</w:t>
      </w:r>
      <w:proofErr w:type="gramEnd"/>
      <w:r w:rsidR="00B858B5" w:rsidRPr="00C95062">
        <w:rPr>
          <w:color w:val="242424"/>
        </w:rPr>
        <w:t>, иных нормативных правовых актов и международных договоров и сроки действия таких положений;</w:t>
      </w:r>
    </w:p>
    <w:p w:rsidR="00B858B5" w:rsidRPr="00C95062" w:rsidRDefault="00B858B5" w:rsidP="00B858B5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 xml:space="preserve">-социальные налоговые расходы - целевая категория налоговых расходов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</w:t>
      </w:r>
      <w:r w:rsidRPr="00C95062">
        <w:rPr>
          <w:color w:val="242424"/>
        </w:rPr>
        <w:t>, обусловленных необходимостью обеспечения социальной защиты (поддержки) населения</w:t>
      </w:r>
      <w:r w:rsidR="00E82C77" w:rsidRPr="00C95062">
        <w:rPr>
          <w:color w:val="242424"/>
        </w:rPr>
        <w:t>;</w:t>
      </w:r>
    </w:p>
    <w:p w:rsidR="00B858B5" w:rsidRPr="00C95062" w:rsidRDefault="00B858B5" w:rsidP="00B858B5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 xml:space="preserve">-стимулирующие налоговые расходы - целевая категория налоговых расходов </w:t>
      </w:r>
      <w:r w:rsidR="005040CF" w:rsidRPr="00C95062">
        <w:t xml:space="preserve">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</w:t>
      </w:r>
      <w:r w:rsidR="00E82C77" w:rsidRPr="00C95062">
        <w:t>,</w:t>
      </w:r>
      <w:r w:rsidR="005040CF" w:rsidRPr="00C95062">
        <w:rPr>
          <w:color w:val="242424"/>
        </w:rPr>
        <w:t xml:space="preserve"> </w:t>
      </w:r>
      <w:r w:rsidRPr="00C95062">
        <w:rPr>
          <w:color w:val="242424"/>
        </w:rPr>
        <w:t xml:space="preserve">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</w:t>
      </w:r>
      <w:r w:rsidR="00E82C77" w:rsidRPr="00C95062">
        <w:t>;</w:t>
      </w:r>
    </w:p>
    <w:p w:rsidR="00D57E1F" w:rsidRPr="00C95062" w:rsidRDefault="00B858B5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C95062">
        <w:rPr>
          <w:color w:val="242424"/>
        </w:rPr>
        <w:t xml:space="preserve">-технические налоговые расходы - целевая категория налоговых расходов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</w:t>
      </w:r>
      <w:r w:rsidRPr="00C95062">
        <w:rPr>
          <w:color w:val="242424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</w:t>
      </w:r>
      <w:r w:rsidR="00E82C77" w:rsidRPr="00C95062">
        <w:t>;</w:t>
      </w:r>
    </w:p>
    <w:p w:rsidR="00F8414B" w:rsidRPr="00C95062" w:rsidRDefault="00D57E1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-п</w:t>
      </w:r>
      <w:r w:rsidR="00F8414B" w:rsidRPr="00C95062">
        <w:rPr>
          <w:color w:val="242424"/>
        </w:rPr>
        <w:t xml:space="preserve">еречень налоговых расходов (налоговых льгот)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 </w:t>
      </w:r>
      <w:r w:rsidRPr="00C95062">
        <w:rPr>
          <w:color w:val="242424"/>
        </w:rPr>
        <w:t>-</w:t>
      </w:r>
      <w:r w:rsidR="00F8414B" w:rsidRPr="00C95062">
        <w:rPr>
          <w:color w:val="242424"/>
        </w:rPr>
        <w:t xml:space="preserve"> все налоговые расходы (налоговые льготы), установленные нормативными правовыми актами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</w:t>
      </w:r>
      <w:r w:rsidR="00E82C77" w:rsidRPr="00C95062">
        <w:t>;</w:t>
      </w:r>
    </w:p>
    <w:p w:rsidR="00A91D36" w:rsidRPr="00C95062" w:rsidRDefault="00A91D36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C95062">
        <w:rPr>
          <w:color w:val="242424"/>
        </w:rPr>
        <w:t>-реестр налоговых расходов –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A91D36" w:rsidRPr="00C95062" w:rsidRDefault="00A91D36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C95062">
        <w:rPr>
          <w:color w:val="242424"/>
        </w:rPr>
        <w:t>-паспорт налогового расхода – совокупность данных о нормативных, фискальных и целевых характеристиках налогового расхода.</w:t>
      </w:r>
    </w:p>
    <w:p w:rsidR="00F8414B" w:rsidRPr="00C95062" w:rsidRDefault="00A91D36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5</w:t>
      </w:r>
      <w:r w:rsidR="00F8414B" w:rsidRPr="00C95062">
        <w:rPr>
          <w:color w:val="242424"/>
        </w:rPr>
        <w:t>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F8414B" w:rsidRPr="00C95062" w:rsidRDefault="00A91D36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lastRenderedPageBreak/>
        <w:t xml:space="preserve">6. </w:t>
      </w:r>
      <w:r w:rsidR="00F8414B" w:rsidRPr="00C95062">
        <w:rPr>
          <w:color w:val="242424"/>
        </w:rPr>
        <w:t>Налоговые расходы (налоговые льготы), которые не соответствуют перечисленным выше критериям, относятся к не</w:t>
      </w:r>
      <w:r w:rsidRPr="00C95062">
        <w:rPr>
          <w:color w:val="242424"/>
        </w:rPr>
        <w:t xml:space="preserve"> </w:t>
      </w:r>
      <w:r w:rsidR="00F8414B" w:rsidRPr="00C95062">
        <w:rPr>
          <w:color w:val="242424"/>
        </w:rPr>
        <w:t>программным налоговым расходам (налоговым льготам).</w:t>
      </w:r>
    </w:p>
    <w:p w:rsidR="00F8414B" w:rsidRPr="00C95062" w:rsidRDefault="00A91D36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7</w:t>
      </w:r>
      <w:r w:rsidR="00F8414B" w:rsidRPr="00C95062">
        <w:rPr>
          <w:color w:val="242424"/>
        </w:rPr>
        <w:t xml:space="preserve">. В целях оценки налоговых расходов </w:t>
      </w:r>
      <w:r w:rsidR="0093456D" w:rsidRPr="00C95062">
        <w:rPr>
          <w:color w:val="242424"/>
        </w:rPr>
        <w:t xml:space="preserve">специалист Администрации </w:t>
      </w:r>
      <w:r w:rsidR="005040CF" w:rsidRPr="00C95062">
        <w:rPr>
          <w:color w:val="242424"/>
        </w:rPr>
        <w:t>Калевальского муниципального района</w:t>
      </w:r>
      <w:r w:rsidR="00F8414B" w:rsidRPr="00C95062">
        <w:rPr>
          <w:color w:val="242424"/>
        </w:rPr>
        <w:t> </w:t>
      </w:r>
      <w:r w:rsidR="00F8414B" w:rsidRPr="00C95062">
        <w:rPr>
          <w:color w:val="000000"/>
        </w:rPr>
        <w:t>(далее – администрация):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а) формирует перечень налоговых расходов;</w:t>
      </w:r>
    </w:p>
    <w:p w:rsidR="0093456D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C95062">
        <w:rPr>
          <w:color w:val="242424"/>
        </w:rPr>
        <w:t>б)</w:t>
      </w:r>
      <w:r w:rsidR="0093456D" w:rsidRPr="00C95062">
        <w:rPr>
          <w:color w:val="242424"/>
        </w:rPr>
        <w:t xml:space="preserve"> ведёт реестр налоговых расходов; </w:t>
      </w:r>
    </w:p>
    <w:p w:rsidR="00F8414B" w:rsidRPr="00C95062" w:rsidRDefault="0093456D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в)</w:t>
      </w:r>
      <w:r w:rsidR="00F8414B" w:rsidRPr="00C95062">
        <w:rPr>
          <w:color w:val="242424"/>
        </w:rPr>
        <w:t xml:space="preserve"> формирует оценку </w:t>
      </w:r>
      <w:r w:rsidRPr="00C95062">
        <w:rPr>
          <w:color w:val="242424"/>
        </w:rPr>
        <w:t xml:space="preserve">фактического </w:t>
      </w:r>
      <w:r w:rsidR="00F8414B" w:rsidRPr="00C95062">
        <w:rPr>
          <w:color w:val="242424"/>
        </w:rPr>
        <w:t>объем</w:t>
      </w:r>
      <w:r w:rsidRPr="00C95062">
        <w:rPr>
          <w:color w:val="242424"/>
        </w:rPr>
        <w:t>а</w:t>
      </w:r>
      <w:r w:rsidR="00F8414B" w:rsidRPr="00C95062">
        <w:rPr>
          <w:color w:val="242424"/>
        </w:rPr>
        <w:t xml:space="preserve"> налогов</w:t>
      </w:r>
      <w:r w:rsidRPr="00C95062">
        <w:rPr>
          <w:color w:val="242424"/>
        </w:rPr>
        <w:t>ого</w:t>
      </w:r>
      <w:r w:rsidR="00F8414B" w:rsidRPr="00C95062">
        <w:rPr>
          <w:color w:val="242424"/>
        </w:rPr>
        <w:t xml:space="preserve"> расход</w:t>
      </w:r>
      <w:r w:rsidRPr="00C95062">
        <w:rPr>
          <w:color w:val="242424"/>
        </w:rPr>
        <w:t>а</w:t>
      </w:r>
      <w:r w:rsidR="00F8414B" w:rsidRPr="00C95062">
        <w:rPr>
          <w:color w:val="242424"/>
        </w:rPr>
        <w:t xml:space="preserve"> </w:t>
      </w:r>
      <w:r w:rsidRPr="00C95062">
        <w:rPr>
          <w:color w:val="242424"/>
        </w:rPr>
        <w:t xml:space="preserve"> за отчётный </w:t>
      </w:r>
      <w:r w:rsidR="00F8414B" w:rsidRPr="00C95062">
        <w:rPr>
          <w:color w:val="242424"/>
        </w:rPr>
        <w:t>финансовый год, а также оценку объем</w:t>
      </w:r>
      <w:r w:rsidRPr="00C95062">
        <w:rPr>
          <w:color w:val="242424"/>
        </w:rPr>
        <w:t>а</w:t>
      </w:r>
      <w:r w:rsidR="00F8414B" w:rsidRPr="00C95062">
        <w:rPr>
          <w:color w:val="242424"/>
        </w:rPr>
        <w:t xml:space="preserve"> налогов</w:t>
      </w:r>
      <w:r w:rsidRPr="00C95062">
        <w:rPr>
          <w:color w:val="242424"/>
        </w:rPr>
        <w:t xml:space="preserve">ого </w:t>
      </w:r>
      <w:r w:rsidR="00F8414B" w:rsidRPr="00C95062">
        <w:rPr>
          <w:color w:val="242424"/>
        </w:rPr>
        <w:t>расход</w:t>
      </w:r>
      <w:r w:rsidRPr="00C95062">
        <w:rPr>
          <w:color w:val="242424"/>
        </w:rPr>
        <w:t xml:space="preserve">а на текущий </w:t>
      </w:r>
      <w:r w:rsidR="00F8414B" w:rsidRPr="00C95062">
        <w:rPr>
          <w:color w:val="242424"/>
        </w:rPr>
        <w:t>финансовый год, очередной финансовый год и плановый период;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в) осуществляет обобщение результатов оценки эффективности налоговых расходов</w:t>
      </w:r>
      <w:r w:rsidR="0093456D" w:rsidRPr="00C95062">
        <w:rPr>
          <w:color w:val="242424"/>
        </w:rPr>
        <w:t>, проводимой кураторами налоговых расходов.</w:t>
      </w:r>
    </w:p>
    <w:p w:rsidR="00E82C77" w:rsidRPr="00C95062" w:rsidRDefault="00A91D36" w:rsidP="00E82C77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8.</w:t>
      </w:r>
      <w:r w:rsidR="00F8414B" w:rsidRPr="00C95062">
        <w:rPr>
          <w:color w:val="242424"/>
        </w:rPr>
        <w:t xml:space="preserve">В целях оценки налоговых расходов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 </w:t>
      </w:r>
      <w:r w:rsidR="00E82C77" w:rsidRPr="00C95062">
        <w:rPr>
          <w:color w:val="242424"/>
        </w:rPr>
        <w:t>на</w:t>
      </w:r>
      <w:r w:rsidR="00F8414B" w:rsidRPr="00C95062">
        <w:rPr>
          <w:color w:val="242424"/>
        </w:rPr>
        <w:t xml:space="preserve">логовый орган </w:t>
      </w:r>
      <w:proofErr w:type="gramStart"/>
      <w:r w:rsidR="00F8414B" w:rsidRPr="00C95062">
        <w:rPr>
          <w:color w:val="242424"/>
        </w:rPr>
        <w:t>формирует</w:t>
      </w:r>
      <w:proofErr w:type="gramEnd"/>
      <w:r w:rsidR="00F8414B" w:rsidRPr="00C95062">
        <w:rPr>
          <w:color w:val="242424"/>
        </w:rPr>
        <w:t xml:space="preserve"> и представляют в </w:t>
      </w:r>
      <w:r w:rsidR="00E82C77" w:rsidRPr="00C95062">
        <w:rPr>
          <w:color w:val="242424"/>
        </w:rPr>
        <w:t>Администраци</w:t>
      </w:r>
      <w:r w:rsidR="000933A2" w:rsidRPr="00C95062">
        <w:rPr>
          <w:color w:val="242424"/>
        </w:rPr>
        <w:t>ю</w:t>
      </w:r>
      <w:r w:rsidR="00E82C77" w:rsidRPr="00C95062">
        <w:rPr>
          <w:color w:val="242424"/>
        </w:rPr>
        <w:t xml:space="preserve"> Калевальского муниципального района </w:t>
      </w:r>
      <w:r w:rsidR="00E82C77" w:rsidRPr="00C95062">
        <w:rPr>
          <w:color w:val="000000"/>
        </w:rPr>
        <w:t>(далее – администрация):</w:t>
      </w:r>
    </w:p>
    <w:p w:rsidR="00F8414B" w:rsidRPr="00C95062" w:rsidRDefault="00E82C77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-</w:t>
      </w:r>
      <w:r w:rsidR="00F8414B" w:rsidRPr="00C95062">
        <w:rPr>
          <w:color w:val="242424"/>
        </w:rPr>
        <w:t xml:space="preserve">в отношении каждого налогового расхода информацию о фискальных характеристиках налоговых расходов за </w:t>
      </w:r>
      <w:r w:rsidR="0093456D" w:rsidRPr="00C95062">
        <w:rPr>
          <w:color w:val="242424"/>
        </w:rPr>
        <w:t>год</w:t>
      </w:r>
      <w:r w:rsidR="00D57E1F" w:rsidRPr="00C95062">
        <w:rPr>
          <w:color w:val="242424"/>
        </w:rPr>
        <w:t>,</w:t>
      </w:r>
      <w:r w:rsidR="0093456D" w:rsidRPr="00C95062">
        <w:rPr>
          <w:color w:val="242424"/>
        </w:rPr>
        <w:t xml:space="preserve"> </w:t>
      </w:r>
      <w:r w:rsidR="00DD7029" w:rsidRPr="00C95062">
        <w:rPr>
          <w:color w:val="242424"/>
        </w:rPr>
        <w:t>п</w:t>
      </w:r>
      <w:r w:rsidR="0093456D" w:rsidRPr="00C95062">
        <w:rPr>
          <w:color w:val="242424"/>
        </w:rPr>
        <w:t>редшествующий отчётному  финансовому году</w:t>
      </w:r>
      <w:r w:rsidR="00F8414B" w:rsidRPr="00C95062">
        <w:rPr>
          <w:color w:val="242424"/>
        </w:rPr>
        <w:t>, а также за 6 лет, предшествующих отчетному финансовому году.</w:t>
      </w:r>
    </w:p>
    <w:p w:rsidR="00F8414B" w:rsidRPr="00C95062" w:rsidRDefault="00A91D36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9</w:t>
      </w:r>
      <w:r w:rsidR="0050684C" w:rsidRPr="00C95062">
        <w:rPr>
          <w:color w:val="242424"/>
        </w:rPr>
        <w:t xml:space="preserve">. </w:t>
      </w:r>
      <w:r w:rsidR="00F8414B" w:rsidRPr="00C95062">
        <w:rPr>
          <w:color w:val="242424"/>
        </w:rPr>
        <w:t xml:space="preserve">В целях оценки налоговых расходов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 </w:t>
      </w:r>
      <w:r w:rsidR="00F8414B" w:rsidRPr="00C95062">
        <w:rPr>
          <w:color w:val="242424"/>
        </w:rPr>
        <w:t>кураторы налоговых расходов: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 xml:space="preserve">а) формируют </w:t>
      </w:r>
      <w:r w:rsidR="0050684C" w:rsidRPr="00C95062">
        <w:rPr>
          <w:color w:val="242424"/>
        </w:rPr>
        <w:t xml:space="preserve">паспорта </w:t>
      </w:r>
      <w:r w:rsidRPr="00C95062">
        <w:rPr>
          <w:color w:val="242424"/>
        </w:rPr>
        <w:t>налоговых расходов</w:t>
      </w:r>
      <w:r w:rsidR="0050684C" w:rsidRPr="00C95062">
        <w:rPr>
          <w:color w:val="242424"/>
        </w:rPr>
        <w:t>, содержащие информацию по перечню согласно приложению к настоящему Порядку;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 xml:space="preserve">б) осуществляют оценку эффективности каждого курируемого налогового расхода </w:t>
      </w:r>
      <w:r w:rsidR="005040CF" w:rsidRPr="00C95062">
        <w:t xml:space="preserve">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Калевальский</w:t>
      </w:r>
      <w:proofErr w:type="spellEnd"/>
      <w:r w:rsidR="000933A2" w:rsidRPr="00C95062">
        <w:rPr>
          <w:color w:val="242424"/>
        </w:rPr>
        <w:t xml:space="preserve"> национальный район» </w:t>
      </w:r>
      <w:r w:rsidRPr="00C95062">
        <w:rPr>
          <w:color w:val="242424"/>
        </w:rPr>
        <w:t xml:space="preserve">и направляют результаты такой оценки </w:t>
      </w:r>
      <w:r w:rsidR="0050684C" w:rsidRPr="00C95062">
        <w:rPr>
          <w:color w:val="242424"/>
        </w:rPr>
        <w:t xml:space="preserve">Главе </w:t>
      </w:r>
      <w:r w:rsidR="00CF342E" w:rsidRPr="00C95062">
        <w:rPr>
          <w:color w:val="242424"/>
        </w:rPr>
        <w:t>Администрации Калевальского муниципального района.</w:t>
      </w:r>
      <w:r w:rsidRPr="00C95062">
        <w:rPr>
          <w:color w:val="000000"/>
        </w:rPr>
        <w:t> </w:t>
      </w:r>
    </w:p>
    <w:p w:rsidR="00F8414B" w:rsidRPr="00FE00DE" w:rsidRDefault="00F8414B" w:rsidP="00F8414B">
      <w:pPr>
        <w:pStyle w:val="a3"/>
        <w:spacing w:before="0" w:beforeAutospacing="0" w:after="200" w:afterAutospacing="0"/>
        <w:jc w:val="center"/>
        <w:rPr>
          <w:b/>
          <w:color w:val="000000"/>
        </w:rPr>
      </w:pPr>
      <w:r w:rsidRPr="00FE00DE">
        <w:rPr>
          <w:b/>
          <w:color w:val="242424"/>
        </w:rPr>
        <w:t>II. Формирование перечня налоговых расходов</w:t>
      </w:r>
      <w:r w:rsidR="0050684C" w:rsidRPr="00FE00DE">
        <w:rPr>
          <w:b/>
          <w:color w:val="242424"/>
        </w:rPr>
        <w:t>. Формирование и ведение реестра налоговых расходов.</w:t>
      </w:r>
    </w:p>
    <w:p w:rsidR="0050684C" w:rsidRPr="00C95062" w:rsidRDefault="0050684C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proofErr w:type="gramStart"/>
      <w:r w:rsidRPr="00C95062">
        <w:rPr>
          <w:color w:val="242424"/>
        </w:rPr>
        <w:t>10</w:t>
      </w:r>
      <w:r w:rsidR="00EB5478" w:rsidRPr="00C95062">
        <w:rPr>
          <w:color w:val="242424"/>
        </w:rPr>
        <w:t>.Проект п</w:t>
      </w:r>
      <w:r w:rsidR="00F8414B" w:rsidRPr="00C95062">
        <w:rPr>
          <w:color w:val="242424"/>
        </w:rPr>
        <w:t>еречн</w:t>
      </w:r>
      <w:r w:rsidR="00EB5478" w:rsidRPr="00C95062">
        <w:rPr>
          <w:color w:val="242424"/>
        </w:rPr>
        <w:t>я</w:t>
      </w:r>
      <w:r w:rsidR="00F8414B" w:rsidRPr="00C95062">
        <w:rPr>
          <w:color w:val="242424"/>
        </w:rPr>
        <w:t xml:space="preserve"> налоговых расходов на очередной финансовый год </w:t>
      </w:r>
      <w:r w:rsidRPr="00C95062">
        <w:rPr>
          <w:color w:val="242424"/>
        </w:rPr>
        <w:t xml:space="preserve">и плановый период </w:t>
      </w:r>
      <w:r w:rsidR="00EB5478" w:rsidRPr="00C95062">
        <w:rPr>
          <w:color w:val="242424"/>
        </w:rPr>
        <w:t xml:space="preserve">разрабатывается </w:t>
      </w:r>
      <w:r w:rsidR="00F8414B" w:rsidRPr="00C95062">
        <w:rPr>
          <w:color w:val="242424"/>
        </w:rPr>
        <w:t xml:space="preserve"> </w:t>
      </w:r>
      <w:r w:rsidR="00EB5478" w:rsidRPr="00C95062">
        <w:rPr>
          <w:color w:val="242424"/>
        </w:rPr>
        <w:t xml:space="preserve">специалистом </w:t>
      </w:r>
      <w:r w:rsidR="00CF342E" w:rsidRPr="00C95062">
        <w:rPr>
          <w:color w:val="242424"/>
        </w:rPr>
        <w:t xml:space="preserve">Администрации Калевальского муниципального района </w:t>
      </w:r>
      <w:r w:rsidR="00EB5478" w:rsidRPr="00C95062">
        <w:rPr>
          <w:color w:val="242424"/>
        </w:rPr>
        <w:t xml:space="preserve"> ежегодно в срок до 25 марта</w:t>
      </w:r>
      <w:r w:rsidR="00F8414B" w:rsidRPr="00C95062">
        <w:rPr>
          <w:color w:val="242424"/>
        </w:rPr>
        <w:t xml:space="preserve"> текущего финансового года и </w:t>
      </w:r>
      <w:r w:rsidR="00EB5478" w:rsidRPr="00C95062">
        <w:rPr>
          <w:color w:val="242424"/>
        </w:rPr>
        <w:t xml:space="preserve">направляется на согласование </w:t>
      </w:r>
      <w:r w:rsidR="00CF342E" w:rsidRPr="00C95062">
        <w:rPr>
          <w:color w:val="242424"/>
        </w:rPr>
        <w:t>Главе Администрации Калевальского муниципального района</w:t>
      </w:r>
      <w:r w:rsidR="00EB5478" w:rsidRPr="00C95062">
        <w:rPr>
          <w:color w:val="242424"/>
        </w:rPr>
        <w:t xml:space="preserve">, ответственным исполнителям муниципальных программ </w:t>
      </w:r>
      <w:r w:rsidR="000933A2" w:rsidRPr="00C95062">
        <w:rPr>
          <w:color w:val="242424"/>
        </w:rPr>
        <w:t>муниципального образования «</w:t>
      </w:r>
      <w:proofErr w:type="spellStart"/>
      <w:r w:rsidR="000933A2" w:rsidRPr="00C95062">
        <w:rPr>
          <w:color w:val="242424"/>
        </w:rPr>
        <w:t>К</w:t>
      </w:r>
      <w:r w:rsidR="00FE00DE">
        <w:rPr>
          <w:color w:val="242424"/>
        </w:rPr>
        <w:t>алевальский</w:t>
      </w:r>
      <w:proofErr w:type="spellEnd"/>
      <w:r w:rsidR="00FE00DE">
        <w:rPr>
          <w:color w:val="242424"/>
        </w:rPr>
        <w:t xml:space="preserve"> национальный район»</w:t>
      </w:r>
      <w:r w:rsidR="00EB5478" w:rsidRPr="00C95062">
        <w:rPr>
          <w:color w:val="242424"/>
        </w:rPr>
        <w:t>, а также иным органам и организациям, которых проектом перечня налоговых расходов предлагается закрепить в качестве</w:t>
      </w:r>
      <w:proofErr w:type="gramEnd"/>
      <w:r w:rsidR="00EB5478" w:rsidRPr="00C95062">
        <w:rPr>
          <w:color w:val="242424"/>
        </w:rPr>
        <w:t xml:space="preserve"> кураторов налоговых расходов.</w:t>
      </w:r>
      <w:r w:rsidR="00F8414B" w:rsidRPr="00C95062">
        <w:rPr>
          <w:color w:val="242424"/>
        </w:rPr>
        <w:t xml:space="preserve"> 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FD449A" w:rsidRPr="00C95062" w:rsidRDefault="0050684C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hAnsi="Times New Roman" w:cs="Times New Roman"/>
          <w:color w:val="242424"/>
          <w:sz w:val="24"/>
          <w:szCs w:val="24"/>
        </w:rPr>
        <w:t>11.</w:t>
      </w:r>
      <w:r w:rsidR="00FD449A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Указанные в пункте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FD449A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 органы, организации в срок до 5 апреля</w:t>
      </w:r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текущего финансового года рассматривают проект перечня налоговых расходов </w:t>
      </w:r>
      <w:proofErr w:type="gramStart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распределения налоговых расходов по муниципальным программам </w:t>
      </w:r>
      <w:r w:rsidR="000933A2" w:rsidRPr="00C95062">
        <w:rPr>
          <w:rFonts w:ascii="Times New Roman" w:hAnsi="Times New Roman" w:cs="Times New Roman"/>
          <w:color w:val="242424"/>
          <w:sz w:val="24"/>
          <w:szCs w:val="24"/>
        </w:rPr>
        <w:t>муниципального образования «</w:t>
      </w:r>
      <w:proofErr w:type="spellStart"/>
      <w:r w:rsidR="000933A2" w:rsidRPr="00C95062">
        <w:rPr>
          <w:rFonts w:ascii="Times New Roman" w:hAnsi="Times New Roman" w:cs="Times New Roman"/>
          <w:color w:val="242424"/>
          <w:sz w:val="24"/>
          <w:szCs w:val="24"/>
        </w:rPr>
        <w:t>Калевальский</w:t>
      </w:r>
      <w:proofErr w:type="spellEnd"/>
      <w:r w:rsidR="000933A2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национальный район»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, их структурным элементам, направлениям</w:t>
      </w:r>
      <w:r w:rsidR="00FC4869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деятельности, не входящим в муниципальные программы </w:t>
      </w:r>
      <w:r w:rsidR="000933A2" w:rsidRPr="00C95062">
        <w:rPr>
          <w:rFonts w:ascii="Times New Roman" w:hAnsi="Times New Roman" w:cs="Times New Roman"/>
          <w:color w:val="242424"/>
          <w:sz w:val="24"/>
          <w:szCs w:val="24"/>
        </w:rPr>
        <w:t>муниципального образования «</w:t>
      </w:r>
      <w:proofErr w:type="spellStart"/>
      <w:r w:rsidR="000933A2" w:rsidRPr="00C95062">
        <w:rPr>
          <w:rFonts w:ascii="Times New Roman" w:hAnsi="Times New Roman" w:cs="Times New Roman"/>
          <w:color w:val="242424"/>
          <w:sz w:val="24"/>
          <w:szCs w:val="24"/>
        </w:rPr>
        <w:t>Калевальский</w:t>
      </w:r>
      <w:proofErr w:type="spellEnd"/>
      <w:r w:rsidR="000933A2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национальный район»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, кураторам налоговых расходов</w:t>
      </w:r>
      <w:r w:rsidR="00FC4869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49A" w:rsidRPr="00C95062" w:rsidRDefault="0050684C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9918E6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D449A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проекта перечня налоговых расходов в части позиций, изложенных</w:t>
      </w:r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идентично перечню налоговых расходов на текущий финансовый год и плановый период</w:t>
      </w:r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не требуется, за исключением случаев внесения изменений в перечень муниципальных</w:t>
      </w:r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программ, структуру муниципальных программ и (или) изменения полномочий органов,</w:t>
      </w:r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организаций,</w:t>
      </w:r>
      <w:r w:rsidR="00FC4869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r w:rsidR="00FC4869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C4869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</w:t>
      </w:r>
      <w:r w:rsidR="00FC4869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684C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93456D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FC4869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Порядка,</w:t>
      </w:r>
      <w:r w:rsidR="00FC4869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затрагивающих</w:t>
      </w:r>
      <w:r w:rsidR="009918E6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 позиции проекта перечня налоговых расходов.</w:t>
      </w:r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разногласий по проекту перечня налоговых расходов Администрация</w:t>
      </w:r>
    </w:p>
    <w:p w:rsidR="00FD449A" w:rsidRPr="00C95062" w:rsidRDefault="005040CF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Калевальского муниципального района </w:t>
      </w:r>
      <w:r w:rsidR="00FD449A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до 15 апреля текущего финансового года обеспечивает проведение</w:t>
      </w:r>
      <w:r w:rsidR="00CF342E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49A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согласительных совещаний с соответствующими органами, организациями.</w:t>
      </w:r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Разногласия, не урегулированные по результатам совещаний, в срок до 25 апреля текущего финансового года рассматриваются</w:t>
      </w:r>
      <w:r w:rsidR="0050684C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Главой администрации </w:t>
      </w:r>
      <w:r w:rsidR="009918E6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0CF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 w:rsidR="00CF342E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вальского муниципального района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, к ведению которого</w:t>
      </w:r>
      <w:r w:rsidR="0050684C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отнесены вопросы разработки и реализации налоговой политики.</w:t>
      </w:r>
    </w:p>
    <w:p w:rsidR="00FD449A" w:rsidRPr="00C95062" w:rsidRDefault="0050684C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93456D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D449A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внесения в текущем финансовом году изменений в перечень муниципальных</w:t>
      </w:r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программ, структуру муниципальных программ и (или) изменения полномочий органов,</w:t>
      </w:r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организаций, указанных в пункте </w:t>
      </w:r>
      <w:r w:rsidR="0050684C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Порядка, затрагивающих перечень</w:t>
      </w:r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налоговых расходов, кураторы налоговых расходов в срок не позднее 10 рабочих дней </w:t>
      </w:r>
      <w:proofErr w:type="gramStart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соответствующих изменений направляют в </w:t>
      </w:r>
      <w:r w:rsidR="00CF342E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дминистрацию</w:t>
      </w:r>
      <w:r w:rsidR="00CF342E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0CF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Калевальског</w:t>
      </w:r>
      <w:r w:rsidR="00CF342E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040CF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</w:t>
      </w:r>
      <w:r w:rsidR="00CF342E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40CF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 района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соответствующую информацию для уточнения указанного перечня.</w:t>
      </w:r>
    </w:p>
    <w:p w:rsidR="00FD449A" w:rsidRPr="00C95062" w:rsidRDefault="0050684C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FD449A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Уточненный перечень налоговых расходов формируется в срок до </w:t>
      </w:r>
      <w:r w:rsidR="00D57E1F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1 мая</w:t>
      </w:r>
      <w:r w:rsidR="00FD449A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</w:t>
      </w:r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года (в случае уточнения структуры муниципальных программ в рамках</w:t>
      </w:r>
      <w:proofErr w:type="gramEnd"/>
    </w:p>
    <w:p w:rsidR="00FD449A" w:rsidRPr="00C95062" w:rsidRDefault="00FD449A" w:rsidP="00F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проекта решения о бюджете </w:t>
      </w:r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>муниципального образования «</w:t>
      </w:r>
      <w:proofErr w:type="spellStart"/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>Калевальский</w:t>
      </w:r>
      <w:proofErr w:type="spellEnd"/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национальный район» на 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очередной финансовый год и плановый период) и до 15 декабря текущего финансового</w:t>
      </w:r>
      <w:r w:rsidR="007F6156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(в случае уточнения структуры муниципальных программ в рамках рассмотрения и</w:t>
      </w:r>
      <w:r w:rsidR="007F6156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утверждения проекта решения о бюджете</w:t>
      </w:r>
      <w:r w:rsidR="002F23BD" w:rsidRPr="002F23BD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2F23BD" w:rsidRPr="00C95062">
        <w:rPr>
          <w:rFonts w:ascii="Times New Roman" w:hAnsi="Times New Roman" w:cs="Times New Roman"/>
          <w:color w:val="242424"/>
          <w:sz w:val="24"/>
          <w:szCs w:val="24"/>
        </w:rPr>
        <w:t>муниципального образования «</w:t>
      </w:r>
      <w:proofErr w:type="spellStart"/>
      <w:r w:rsidR="002F23BD" w:rsidRPr="00C95062">
        <w:rPr>
          <w:rFonts w:ascii="Times New Roman" w:hAnsi="Times New Roman" w:cs="Times New Roman"/>
          <w:color w:val="242424"/>
          <w:sz w:val="24"/>
          <w:szCs w:val="24"/>
        </w:rPr>
        <w:t>Калевальский</w:t>
      </w:r>
      <w:proofErr w:type="spellEnd"/>
      <w:r w:rsidR="002F23BD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национальный район»</w:t>
      </w:r>
      <w:r w:rsidR="002F23BD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F6156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очередной финансовый год и плановый период).</w:t>
      </w:r>
      <w:proofErr w:type="gramEnd"/>
    </w:p>
    <w:p w:rsidR="00F8414B" w:rsidRPr="00C95062" w:rsidRDefault="0050684C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C95062">
        <w:rPr>
          <w:color w:val="242424"/>
        </w:rPr>
        <w:t>15</w:t>
      </w:r>
      <w:r w:rsidR="00F8414B" w:rsidRPr="00C95062">
        <w:rPr>
          <w:color w:val="242424"/>
        </w:rPr>
        <w:t xml:space="preserve">. В срок, не позднее 15 рабочих дней после завершения процедур, установленных в пункте </w:t>
      </w:r>
      <w:r w:rsidRPr="00C95062">
        <w:rPr>
          <w:color w:val="242424"/>
        </w:rPr>
        <w:t>10</w:t>
      </w:r>
      <w:r w:rsidR="00F8414B" w:rsidRPr="00C95062">
        <w:rPr>
          <w:color w:val="242424"/>
        </w:rPr>
        <w:t xml:space="preserve"> настоящего Порядка, перечень налоговых расходов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 </w:t>
      </w:r>
      <w:r w:rsidR="00F8414B" w:rsidRPr="00C95062">
        <w:rPr>
          <w:color w:val="242424"/>
        </w:rPr>
        <w:t>размещается на официальном сайте администрации</w:t>
      </w:r>
      <w:r w:rsidR="00B44557" w:rsidRPr="00C95062">
        <w:rPr>
          <w:color w:val="242424"/>
        </w:rPr>
        <w:t xml:space="preserve"> </w:t>
      </w:r>
      <w:r w:rsidR="005040CF" w:rsidRPr="00C95062">
        <w:t xml:space="preserve">Калевальского </w:t>
      </w:r>
      <w:r w:rsidR="00CF342E" w:rsidRPr="00C95062">
        <w:t>муниципального района</w:t>
      </w:r>
      <w:r w:rsidR="00F8414B" w:rsidRPr="00C95062">
        <w:rPr>
          <w:color w:val="242424"/>
        </w:rPr>
        <w:t xml:space="preserve"> в информационно-телекоммуникационной сети «Интернет».</w:t>
      </w:r>
    </w:p>
    <w:p w:rsidR="00B86723" w:rsidRPr="00C95062" w:rsidRDefault="0050684C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16</w:t>
      </w:r>
      <w:r w:rsidR="00B86723" w:rsidRPr="00C95062">
        <w:rPr>
          <w:color w:val="242424"/>
        </w:rPr>
        <w:t xml:space="preserve">. Реестр налоговых расходов формируется и ведётся в порядке, установленном администрацией </w:t>
      </w:r>
      <w:r w:rsidR="005040CF" w:rsidRPr="00C95062">
        <w:rPr>
          <w:color w:val="242424"/>
        </w:rPr>
        <w:t>Калевальского муниципального района</w:t>
      </w:r>
      <w:r w:rsidR="00B86723" w:rsidRPr="00C95062">
        <w:rPr>
          <w:color w:val="000000"/>
        </w:rPr>
        <w:t>.</w:t>
      </w:r>
    </w:p>
    <w:p w:rsidR="005628A3" w:rsidRPr="00C95062" w:rsidRDefault="00F8414B" w:rsidP="0093456D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C95062">
        <w:rPr>
          <w:color w:val="000000"/>
        </w:rPr>
        <w:t> </w:t>
      </w:r>
    </w:p>
    <w:p w:rsidR="0050684C" w:rsidRPr="00FE00DE" w:rsidRDefault="00F8414B" w:rsidP="0050684C">
      <w:pPr>
        <w:pStyle w:val="a3"/>
        <w:spacing w:before="0" w:beforeAutospacing="0" w:after="200" w:afterAutospacing="0"/>
        <w:jc w:val="center"/>
        <w:rPr>
          <w:b/>
          <w:color w:val="242424"/>
        </w:rPr>
      </w:pPr>
      <w:r w:rsidRPr="00FE00DE">
        <w:rPr>
          <w:b/>
          <w:color w:val="242424"/>
        </w:rPr>
        <w:t xml:space="preserve">III. </w:t>
      </w:r>
      <w:r w:rsidR="0050684C" w:rsidRPr="00FE00DE">
        <w:rPr>
          <w:b/>
          <w:color w:val="242424"/>
        </w:rPr>
        <w:t xml:space="preserve">Оценка </w:t>
      </w:r>
      <w:r w:rsidR="0093456D" w:rsidRPr="00FE00DE">
        <w:rPr>
          <w:b/>
          <w:color w:val="242424"/>
        </w:rPr>
        <w:t xml:space="preserve">эффективности </w:t>
      </w:r>
      <w:r w:rsidRPr="00FE00DE">
        <w:rPr>
          <w:b/>
          <w:color w:val="242424"/>
        </w:rPr>
        <w:t>налоговых расходов</w:t>
      </w:r>
      <w:r w:rsidR="0050684C" w:rsidRPr="00FE00DE">
        <w:rPr>
          <w:b/>
          <w:color w:val="242424"/>
        </w:rPr>
        <w:t>.</w:t>
      </w:r>
    </w:p>
    <w:p w:rsidR="00DD7029" w:rsidRPr="00C95062" w:rsidRDefault="0050684C" w:rsidP="00890A5F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C95062">
        <w:rPr>
          <w:color w:val="242424"/>
        </w:rPr>
        <w:t>17</w:t>
      </w:r>
      <w:r w:rsidR="00F8414B" w:rsidRPr="00C95062">
        <w:rPr>
          <w:color w:val="242424"/>
        </w:rPr>
        <w:t>. Методик</w:t>
      </w:r>
      <w:r w:rsidRPr="00C95062">
        <w:rPr>
          <w:color w:val="242424"/>
        </w:rPr>
        <w:t>и</w:t>
      </w:r>
      <w:r w:rsidR="00F8414B" w:rsidRPr="00C95062">
        <w:rPr>
          <w:color w:val="242424"/>
        </w:rPr>
        <w:t xml:space="preserve"> оценки эффективности налоговых расходов разрабатываются кураторами налоговых расходов</w:t>
      </w:r>
      <w:r w:rsidR="00DD7029" w:rsidRPr="00C95062">
        <w:rPr>
          <w:color w:val="242424"/>
        </w:rPr>
        <w:t xml:space="preserve"> и утверждаются ими по согласованию с Администрацией</w:t>
      </w:r>
      <w:r w:rsidR="00890A5F" w:rsidRPr="00C95062">
        <w:rPr>
          <w:color w:val="242424"/>
        </w:rPr>
        <w:t xml:space="preserve"> </w:t>
      </w:r>
      <w:r w:rsidR="005040CF" w:rsidRPr="00C95062">
        <w:rPr>
          <w:color w:val="242424"/>
        </w:rPr>
        <w:t>Калевальского муниципального района</w:t>
      </w:r>
      <w:r w:rsidR="00CF342E" w:rsidRPr="00C95062">
        <w:rPr>
          <w:color w:val="242424"/>
        </w:rPr>
        <w:t>.</w:t>
      </w:r>
    </w:p>
    <w:p w:rsidR="00841808" w:rsidRPr="00C95062" w:rsidRDefault="0050684C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C95062">
        <w:rPr>
          <w:color w:val="242424"/>
        </w:rPr>
        <w:t>18</w:t>
      </w:r>
      <w:r w:rsidR="00F8414B" w:rsidRPr="00C95062">
        <w:rPr>
          <w:color w:val="242424"/>
        </w:rPr>
        <w:t>.</w:t>
      </w:r>
      <w:r w:rsidR="00DD7029" w:rsidRPr="00C95062">
        <w:rPr>
          <w:color w:val="242424"/>
        </w:rPr>
        <w:t>В целях оценки эффективности налоговых расходов</w:t>
      </w:r>
      <w:r w:rsidR="00841808" w:rsidRPr="00C95062">
        <w:rPr>
          <w:color w:val="242424"/>
        </w:rPr>
        <w:t>:</w:t>
      </w:r>
    </w:p>
    <w:p w:rsidR="00841808" w:rsidRPr="00C95062" w:rsidRDefault="00DD7029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C95062">
        <w:rPr>
          <w:color w:val="242424"/>
        </w:rPr>
        <w:t xml:space="preserve"> </w:t>
      </w:r>
      <w:proofErr w:type="gramStart"/>
      <w:r w:rsidRPr="00C95062">
        <w:rPr>
          <w:color w:val="242424"/>
        </w:rPr>
        <w:t xml:space="preserve">Администрация </w:t>
      </w:r>
      <w:r w:rsidR="005040CF" w:rsidRPr="00C95062">
        <w:rPr>
          <w:color w:val="242424"/>
        </w:rPr>
        <w:t>Калевальского муниципального района</w:t>
      </w:r>
      <w:r w:rsidR="00CF342E" w:rsidRPr="00C95062">
        <w:rPr>
          <w:color w:val="242424"/>
        </w:rPr>
        <w:t xml:space="preserve"> </w:t>
      </w:r>
      <w:r w:rsidRPr="00C95062">
        <w:rPr>
          <w:color w:val="242424"/>
        </w:rPr>
        <w:t xml:space="preserve">ежегодно в срок до 1 мая </w:t>
      </w:r>
      <w:r w:rsidR="00841808" w:rsidRPr="00C95062">
        <w:rPr>
          <w:color w:val="242424"/>
        </w:rPr>
        <w:t xml:space="preserve"> формирует и направляет кураторам налоговых расходов оценку фактического объёма налоговых расходов за отчетный финансовый год, оценку объёмов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</w:t>
      </w:r>
      <w:r w:rsidR="002F23BD">
        <w:rPr>
          <w:color w:val="242424"/>
        </w:rPr>
        <w:t>.</w:t>
      </w:r>
      <w:proofErr w:type="gramEnd"/>
    </w:p>
    <w:p w:rsidR="00841808" w:rsidRPr="00C95062" w:rsidRDefault="00841808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C95062">
        <w:rPr>
          <w:color w:val="242424"/>
        </w:rPr>
        <w:t xml:space="preserve">Кураторы налоговых расходов формируют паспорта налоговых расходов </w:t>
      </w:r>
      <w:r w:rsidR="00966BC3" w:rsidRPr="00C95062">
        <w:rPr>
          <w:color w:val="242424"/>
        </w:rPr>
        <w:t xml:space="preserve">согласно приложению к настоящему Порядку </w:t>
      </w:r>
      <w:r w:rsidRPr="00C95062">
        <w:rPr>
          <w:color w:val="242424"/>
        </w:rPr>
        <w:t xml:space="preserve">и в срок до 10 мая представляют их в Финансовое управление Калевальского муниципального района. </w:t>
      </w:r>
    </w:p>
    <w:p w:rsidR="00F8414B" w:rsidRPr="00C95062" w:rsidRDefault="00890A5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19</w:t>
      </w:r>
      <w:r w:rsidR="00F8414B" w:rsidRPr="00C95062">
        <w:rPr>
          <w:color w:val="242424"/>
        </w:rPr>
        <w:t xml:space="preserve"> Оценка эффективности налоговых расходов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 </w:t>
      </w:r>
      <w:r w:rsidR="00F8414B" w:rsidRPr="00C95062">
        <w:rPr>
          <w:color w:val="242424"/>
        </w:rPr>
        <w:t>(в том числе нераспределенных) осуществляется кураторами налоговых расходов и включает: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lastRenderedPageBreak/>
        <w:t xml:space="preserve">а) оценку целесообразности налоговых расходов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</w:t>
      </w:r>
      <w:proofErr w:type="gramStart"/>
      <w:r w:rsidR="007F6156" w:rsidRPr="00C95062">
        <w:rPr>
          <w:color w:val="242424"/>
        </w:rPr>
        <w:t xml:space="preserve"> </w:t>
      </w:r>
      <w:r w:rsidRPr="00C95062">
        <w:rPr>
          <w:color w:val="242424"/>
        </w:rPr>
        <w:t>;</w:t>
      </w:r>
      <w:proofErr w:type="gramEnd"/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б) оценку результативности налоговых расходов</w:t>
      </w:r>
      <w:r w:rsidR="007F6156" w:rsidRPr="00C95062">
        <w:rPr>
          <w:color w:val="242424"/>
        </w:rPr>
        <w:t xml:space="preserve"> 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</w:t>
      </w:r>
      <w:proofErr w:type="gramStart"/>
      <w:r w:rsidR="007F6156" w:rsidRPr="00C95062">
        <w:rPr>
          <w:color w:val="242424"/>
        </w:rPr>
        <w:t xml:space="preserve"> </w:t>
      </w:r>
      <w:r w:rsidRPr="00C95062">
        <w:rPr>
          <w:color w:val="242424"/>
        </w:rPr>
        <w:t>.</w:t>
      </w:r>
      <w:proofErr w:type="gramEnd"/>
    </w:p>
    <w:p w:rsidR="00F8414B" w:rsidRPr="00C95062" w:rsidRDefault="00890A5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19</w:t>
      </w:r>
      <w:r w:rsidR="00F8414B" w:rsidRPr="00C95062">
        <w:rPr>
          <w:color w:val="242424"/>
        </w:rPr>
        <w:t xml:space="preserve">. Критериями целесообразности налоговых расходов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</w:t>
      </w:r>
      <w:r w:rsidR="002F23BD">
        <w:rPr>
          <w:color w:val="242424"/>
        </w:rPr>
        <w:t>алевальский</w:t>
      </w:r>
      <w:proofErr w:type="spellEnd"/>
      <w:r w:rsidR="002F23BD">
        <w:rPr>
          <w:color w:val="242424"/>
        </w:rPr>
        <w:t xml:space="preserve"> национальный район»</w:t>
      </w:r>
      <w:r w:rsidR="00F8414B" w:rsidRPr="00C95062">
        <w:rPr>
          <w:color w:val="242424"/>
        </w:rPr>
        <w:t>: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 xml:space="preserve">а) соответствие налоговых расходов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 ц</w:t>
      </w:r>
      <w:r w:rsidRPr="00C95062">
        <w:rPr>
          <w:color w:val="242424"/>
        </w:rPr>
        <w:t xml:space="preserve">елям муниципальных программ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</w:t>
      </w:r>
      <w:r w:rsidRPr="00C95062">
        <w:rPr>
          <w:color w:val="242424"/>
        </w:rPr>
        <w:t xml:space="preserve">, их структурных элементов и (или) целям социально-экономической политики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</w:t>
      </w:r>
      <w:r w:rsidR="002F23BD">
        <w:rPr>
          <w:color w:val="242424"/>
        </w:rPr>
        <w:t>алевальский</w:t>
      </w:r>
      <w:proofErr w:type="spellEnd"/>
      <w:r w:rsidR="002F23BD">
        <w:rPr>
          <w:color w:val="242424"/>
        </w:rPr>
        <w:t xml:space="preserve"> национальный район»</w:t>
      </w:r>
      <w:r w:rsidRPr="00C95062">
        <w:rPr>
          <w:color w:val="242424"/>
        </w:rPr>
        <w:t>, не относящимся к муниципальным программам</w:t>
      </w:r>
      <w:r w:rsidR="005040CF" w:rsidRPr="00C95062">
        <w:t xml:space="preserve">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 </w:t>
      </w:r>
      <w:r w:rsidRPr="00C95062">
        <w:rPr>
          <w:color w:val="242424"/>
        </w:rPr>
        <w:t xml:space="preserve">(в отношении </w:t>
      </w:r>
      <w:proofErr w:type="spellStart"/>
      <w:r w:rsidRPr="00C95062">
        <w:rPr>
          <w:color w:val="242424"/>
        </w:rPr>
        <w:t>непрограммных</w:t>
      </w:r>
      <w:proofErr w:type="spellEnd"/>
      <w:r w:rsidRPr="00C95062">
        <w:rPr>
          <w:color w:val="242424"/>
        </w:rPr>
        <w:t xml:space="preserve"> налоговых расходов);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 xml:space="preserve">б) </w:t>
      </w:r>
      <w:proofErr w:type="spellStart"/>
      <w:r w:rsidRPr="00C95062">
        <w:rPr>
          <w:color w:val="242424"/>
        </w:rPr>
        <w:t>востребованность</w:t>
      </w:r>
      <w:proofErr w:type="spellEnd"/>
      <w:r w:rsidRPr="00C95062">
        <w:rPr>
          <w:color w:val="242424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8414B" w:rsidRPr="00C95062" w:rsidRDefault="00890A5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20</w:t>
      </w:r>
      <w:r w:rsidR="00F8414B" w:rsidRPr="00C95062">
        <w:rPr>
          <w:color w:val="242424"/>
        </w:rPr>
        <w:t xml:space="preserve">. В случае несоответствия налоговых расходов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 </w:t>
      </w:r>
      <w:r w:rsidR="00F8414B" w:rsidRPr="00C95062">
        <w:rPr>
          <w:color w:val="242424"/>
        </w:rPr>
        <w:t>хотя бы одному из критериев, указанных в </w:t>
      </w:r>
      <w:r w:rsidR="00F8414B" w:rsidRPr="00C95062">
        <w:rPr>
          <w:color w:val="000000"/>
          <w:bdr w:val="none" w:sz="0" w:space="0" w:color="auto" w:frame="1"/>
        </w:rPr>
        <w:t>пункте </w:t>
      </w:r>
      <w:r w:rsidRPr="00C95062">
        <w:rPr>
          <w:color w:val="000000"/>
          <w:bdr w:val="none" w:sz="0" w:space="0" w:color="auto" w:frame="1"/>
        </w:rPr>
        <w:t>19</w:t>
      </w:r>
      <w:r w:rsidR="00F8414B" w:rsidRPr="00C95062">
        <w:rPr>
          <w:color w:val="242424"/>
        </w:rPr>
        <w:t xml:space="preserve">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2</w:t>
      </w:r>
      <w:r w:rsidR="00890A5F" w:rsidRPr="00C95062">
        <w:rPr>
          <w:color w:val="242424"/>
        </w:rPr>
        <w:t>1</w:t>
      </w:r>
      <w:r w:rsidRPr="00C95062">
        <w:rPr>
          <w:color w:val="242424"/>
        </w:rPr>
        <w:t xml:space="preserve">. </w:t>
      </w:r>
      <w:proofErr w:type="gramStart"/>
      <w:r w:rsidRPr="00C95062">
        <w:rPr>
          <w:color w:val="242424"/>
        </w:rPr>
        <w:t xml:space="preserve">В качестве критерия результативности налогового расхода определяется не менее одного показателя (индикатора) достижения целей муниципальной программы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 </w:t>
      </w:r>
      <w:r w:rsidRPr="00C95062">
        <w:rPr>
          <w:color w:val="242424"/>
        </w:rPr>
        <w:t xml:space="preserve">и (или) целей социально-экономической политики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</w:t>
      </w:r>
      <w:r w:rsidRPr="00C95062">
        <w:rPr>
          <w:color w:val="242424"/>
        </w:rPr>
        <w:t xml:space="preserve">, не относящихся к муниципальным программам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</w:t>
      </w:r>
      <w:r w:rsidR="005C2DE0" w:rsidRPr="00C95062">
        <w:t>,</w:t>
      </w:r>
      <w:r w:rsidR="005040CF" w:rsidRPr="00C95062">
        <w:rPr>
          <w:color w:val="242424"/>
        </w:rPr>
        <w:t xml:space="preserve"> </w:t>
      </w:r>
      <w:r w:rsidRPr="00C95062">
        <w:rPr>
          <w:color w:val="242424"/>
        </w:rPr>
        <w:t xml:space="preserve"> либо иной показатель (индикатор), на значение которого оказывают влияние налоговые расходы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район».</w:t>
      </w:r>
      <w:proofErr w:type="gramEnd"/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2</w:t>
      </w:r>
      <w:r w:rsidR="00890A5F" w:rsidRPr="00C95062">
        <w:rPr>
          <w:color w:val="242424"/>
        </w:rPr>
        <w:t>2</w:t>
      </w:r>
      <w:r w:rsidRPr="00C95062">
        <w:rPr>
          <w:color w:val="242424"/>
        </w:rPr>
        <w:t xml:space="preserve">. Оценка результативности налоговых расходов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 </w:t>
      </w:r>
      <w:r w:rsidRPr="00C95062">
        <w:rPr>
          <w:color w:val="242424"/>
        </w:rPr>
        <w:t xml:space="preserve">включает оценку бюджетной эффективности налоговых расходов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</w:t>
      </w:r>
      <w:r w:rsidRPr="00C95062">
        <w:rPr>
          <w:color w:val="242424"/>
        </w:rPr>
        <w:t>.</w:t>
      </w:r>
      <w:r w:rsidR="004C0AE1" w:rsidRPr="00C95062">
        <w:rPr>
          <w:color w:val="242424"/>
        </w:rPr>
        <w:t xml:space="preserve"> </w:t>
      </w:r>
      <w:r w:rsidRPr="00C95062">
        <w:rPr>
          <w:color w:val="242424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2</w:t>
      </w:r>
      <w:r w:rsidR="00890A5F" w:rsidRPr="00C95062">
        <w:rPr>
          <w:color w:val="242424"/>
        </w:rPr>
        <w:t>3</w:t>
      </w:r>
      <w:r w:rsidRPr="00C95062">
        <w:rPr>
          <w:color w:val="242424"/>
        </w:rPr>
        <w:t xml:space="preserve">. </w:t>
      </w:r>
      <w:proofErr w:type="gramStart"/>
      <w:r w:rsidRPr="00C95062">
        <w:rPr>
          <w:color w:val="242424"/>
        </w:rPr>
        <w:t xml:space="preserve">В целях проведения оценки бюджетной эффективности налоговых расходов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 </w:t>
      </w:r>
      <w:r w:rsidRPr="00C95062">
        <w:rPr>
          <w:color w:val="242424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</w:t>
      </w:r>
      <w:proofErr w:type="gramEnd"/>
      <w:r w:rsidR="007F6156" w:rsidRPr="00C95062">
        <w:rPr>
          <w:color w:val="242424"/>
        </w:rPr>
        <w:t xml:space="preserve"> район» </w:t>
      </w:r>
      <w:r w:rsidRPr="00C95062">
        <w:rPr>
          <w:color w:val="242424"/>
        </w:rPr>
        <w:t>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F8414B" w:rsidRPr="00C95062" w:rsidRDefault="00890A5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24</w:t>
      </w:r>
      <w:r w:rsidR="00C01309" w:rsidRPr="00C95062">
        <w:t xml:space="preserve"> </w:t>
      </w:r>
      <w:r w:rsidR="00F8414B" w:rsidRPr="00C95062">
        <w:rPr>
          <w:color w:val="242424"/>
        </w:rPr>
        <w:t xml:space="preserve">В качестве альтернативных механизмов достижения целей муниципальной программы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 </w:t>
      </w:r>
      <w:r w:rsidR="00F8414B" w:rsidRPr="00C95062">
        <w:rPr>
          <w:color w:val="242424"/>
        </w:rPr>
        <w:t xml:space="preserve">и (или) целей социально-экономической политики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</w:t>
      </w:r>
      <w:r w:rsidR="007F6156" w:rsidRPr="00C95062">
        <w:rPr>
          <w:color w:val="242424"/>
        </w:rPr>
        <w:lastRenderedPageBreak/>
        <w:t>национальный район»</w:t>
      </w:r>
      <w:r w:rsidR="005C2DE0" w:rsidRPr="00C95062">
        <w:t>,</w:t>
      </w:r>
      <w:r w:rsidR="00C01309" w:rsidRPr="00C95062">
        <w:rPr>
          <w:color w:val="242424"/>
        </w:rPr>
        <w:t xml:space="preserve"> </w:t>
      </w:r>
      <w:r w:rsidR="00F8414B" w:rsidRPr="00C95062">
        <w:rPr>
          <w:color w:val="242424"/>
        </w:rPr>
        <w:t xml:space="preserve"> не относящихся к муниципальным программам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</w:t>
      </w:r>
      <w:proofErr w:type="gramStart"/>
      <w:r w:rsidR="007F6156" w:rsidRPr="00C95062">
        <w:rPr>
          <w:color w:val="242424"/>
        </w:rPr>
        <w:t xml:space="preserve"> ,</w:t>
      </w:r>
      <w:proofErr w:type="gramEnd"/>
      <w:r w:rsidR="00F8414B" w:rsidRPr="00C95062">
        <w:rPr>
          <w:color w:val="242424"/>
        </w:rPr>
        <w:t xml:space="preserve"> могут учитываться в том числе: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 xml:space="preserve">б) предоставление муниципальных гарантий </w:t>
      </w:r>
      <w:r w:rsidR="007F6156" w:rsidRPr="00C95062">
        <w:rPr>
          <w:color w:val="242424"/>
        </w:rPr>
        <w:t>муниципального образования «</w:t>
      </w:r>
      <w:proofErr w:type="spellStart"/>
      <w:r w:rsidR="007F6156" w:rsidRPr="00C95062">
        <w:rPr>
          <w:color w:val="242424"/>
        </w:rPr>
        <w:t>Калевальский</w:t>
      </w:r>
      <w:proofErr w:type="spellEnd"/>
      <w:r w:rsidR="007F6156" w:rsidRPr="00C95062">
        <w:rPr>
          <w:color w:val="242424"/>
        </w:rPr>
        <w:t xml:space="preserve"> национальный район» </w:t>
      </w:r>
      <w:r w:rsidRPr="00C95062">
        <w:rPr>
          <w:color w:val="242424"/>
        </w:rPr>
        <w:t>по обязательствам плательщиков, имеющих право на льготы;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A0FD2" w:rsidRPr="00C95062" w:rsidRDefault="00934546" w:rsidP="008A0FD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A0FD2" w:rsidRPr="00C95062">
        <w:rPr>
          <w:rFonts w:ascii="Times New Roman" w:hAnsi="Times New Roman" w:cs="Times New Roman"/>
          <w:color w:val="000000"/>
          <w:sz w:val="24"/>
          <w:szCs w:val="24"/>
        </w:rPr>
        <w:t>) оценка совокупного бюджетного эффекта (самоокупаемости) налоговых расходов (в отношении стимулирующих налоговых расходов).</w:t>
      </w:r>
    </w:p>
    <w:p w:rsidR="006505B0" w:rsidRPr="00C95062" w:rsidRDefault="00890A5F" w:rsidP="008A0FD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062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A0FD2"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.Оценка совокупного бюджетного эффекта </w:t>
      </w:r>
      <w:r w:rsidR="00E748BD"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от применения налоговых льгот </w:t>
      </w:r>
      <w:r w:rsidR="008A0FD2"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(самоокупаемости) стимулирующих налоговых расходов определяется за период с начала действия налогового расхода или за 5 </w:t>
      </w:r>
      <w:r w:rsidR="00934546" w:rsidRPr="00C9506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A0FD2" w:rsidRPr="00C95062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934546"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A0FD2" w:rsidRPr="00C95062">
        <w:rPr>
          <w:rFonts w:ascii="Times New Roman" w:hAnsi="Times New Roman" w:cs="Times New Roman"/>
          <w:color w:val="000000"/>
          <w:sz w:val="24"/>
          <w:szCs w:val="24"/>
        </w:rPr>
        <w:t>предшествующих отчетному году, в случае если налоговый расход действует более 6 лет на момент проведения оценки эффективности (Е), по следующей формуле (*1):</w:t>
      </w:r>
      <w:r w:rsidR="00934546" w:rsidRPr="00C9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505B0" w:rsidRPr="00C95062" w:rsidRDefault="006505B0" w:rsidP="006505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06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011380" cy="447675"/>
            <wp:effectExtent l="19050" t="0" r="7920" b="0"/>
            <wp:docPr id="2" name="Рисунок 1" descr="C:\Users\FO\Desktop\форм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\Desktop\формул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82" cy="44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505B0" w:rsidRPr="00C95062" w:rsidRDefault="008A0FD2" w:rsidP="006505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5062">
        <w:rPr>
          <w:rFonts w:ascii="Times New Roman" w:hAnsi="Times New Roman" w:cs="Times New Roman"/>
          <w:color w:val="000000"/>
          <w:sz w:val="24"/>
          <w:szCs w:val="24"/>
        </w:rPr>
        <w:t>где:i</w:t>
      </w:r>
      <w:proofErr w:type="spellEnd"/>
      <w:r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- порядковый номер года, имеющий значение от 1 до 5;</w:t>
      </w:r>
    </w:p>
    <w:p w:rsidR="006505B0" w:rsidRPr="00C95062" w:rsidRDefault="008A0FD2" w:rsidP="006505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5062">
        <w:rPr>
          <w:rFonts w:ascii="Times New Roman" w:hAnsi="Times New Roman" w:cs="Times New Roman"/>
          <w:color w:val="000000"/>
          <w:sz w:val="24"/>
          <w:szCs w:val="24"/>
        </w:rPr>
        <w:t>mi</w:t>
      </w:r>
      <w:proofErr w:type="spellEnd"/>
      <w:r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- - количество налогоплательщиков - бенефициаров налогового расхода в </w:t>
      </w:r>
      <w:proofErr w:type="spellStart"/>
      <w:r w:rsidRPr="00C95062">
        <w:rPr>
          <w:rFonts w:ascii="Times New Roman" w:hAnsi="Times New Roman" w:cs="Times New Roman"/>
          <w:color w:val="000000"/>
          <w:sz w:val="24"/>
          <w:szCs w:val="24"/>
        </w:rPr>
        <w:t>i-ом</w:t>
      </w:r>
      <w:proofErr w:type="spellEnd"/>
      <w:r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году;</w:t>
      </w:r>
    </w:p>
    <w:p w:rsidR="006505B0" w:rsidRPr="00C95062" w:rsidRDefault="008A0FD2" w:rsidP="006505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5062">
        <w:rPr>
          <w:rFonts w:ascii="Times New Roman" w:hAnsi="Times New Roman" w:cs="Times New Roman"/>
          <w:color w:val="000000"/>
          <w:sz w:val="24"/>
          <w:szCs w:val="24"/>
        </w:rPr>
        <w:t>j</w:t>
      </w:r>
      <w:proofErr w:type="spellEnd"/>
      <w:r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- порядковый номер плательщика, имеющий значение от 1 до </w:t>
      </w:r>
      <w:proofErr w:type="spellStart"/>
      <w:r w:rsidRPr="00C95062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Pr="00C950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505B0" w:rsidRPr="00C95062" w:rsidRDefault="006505B0" w:rsidP="006505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5062">
        <w:rPr>
          <w:rFonts w:ascii="Times New Roman" w:hAnsi="Times New Roman" w:cs="Times New Roman"/>
          <w:color w:val="000000"/>
          <w:sz w:val="24"/>
          <w:szCs w:val="24"/>
          <w:lang w:val="en-US"/>
        </w:rPr>
        <w:t>Nij</w:t>
      </w:r>
      <w:proofErr w:type="spellEnd"/>
      <w:r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FD2" w:rsidRPr="00C95062">
        <w:rPr>
          <w:rFonts w:ascii="Times New Roman" w:hAnsi="Times New Roman" w:cs="Times New Roman"/>
          <w:color w:val="000000"/>
          <w:sz w:val="24"/>
          <w:szCs w:val="24"/>
        </w:rPr>
        <w:t>- объем налогов, сборов и платежей, задекларированных для уплаты получателями</w:t>
      </w:r>
      <w:r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FD2" w:rsidRPr="00C95062">
        <w:rPr>
          <w:rFonts w:ascii="Times New Roman" w:hAnsi="Times New Roman" w:cs="Times New Roman"/>
          <w:color w:val="000000"/>
          <w:sz w:val="24"/>
          <w:szCs w:val="24"/>
        </w:rPr>
        <w:t>налоговых</w:t>
      </w:r>
      <w:r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FD2" w:rsidRPr="00C95062">
        <w:rPr>
          <w:rFonts w:ascii="Times New Roman" w:hAnsi="Times New Roman" w:cs="Times New Roman"/>
          <w:color w:val="000000"/>
          <w:sz w:val="24"/>
          <w:szCs w:val="24"/>
        </w:rPr>
        <w:t>расходов</w:t>
      </w:r>
      <w:r w:rsidR="008B7A06"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FD2" w:rsidRPr="00C9506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A0FD2" w:rsidRPr="00C95062">
        <w:rPr>
          <w:rFonts w:ascii="Times New Roman" w:hAnsi="Times New Roman" w:cs="Times New Roman"/>
          <w:color w:val="000000"/>
          <w:sz w:val="24"/>
          <w:szCs w:val="24"/>
        </w:rPr>
        <w:t>бюджет</w:t>
      </w:r>
      <w:r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>муниципального образования «</w:t>
      </w:r>
      <w:proofErr w:type="spellStart"/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>Калевальский</w:t>
      </w:r>
      <w:proofErr w:type="spellEnd"/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национальный район» </w:t>
      </w:r>
      <w:r w:rsidR="008A0FD2"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от j-го налогоплательщика -бенефициара налогового расхода в </w:t>
      </w:r>
      <w:proofErr w:type="spellStart"/>
      <w:r w:rsidR="008A0FD2" w:rsidRPr="00C95062">
        <w:rPr>
          <w:rFonts w:ascii="Times New Roman" w:hAnsi="Times New Roman" w:cs="Times New Roman"/>
          <w:color w:val="000000"/>
          <w:sz w:val="24"/>
          <w:szCs w:val="24"/>
        </w:rPr>
        <w:t>i-ом</w:t>
      </w:r>
      <w:proofErr w:type="spellEnd"/>
      <w:r w:rsidR="008A0FD2"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810214" w:rsidRPr="00C95062" w:rsidRDefault="008A0FD2" w:rsidP="006505B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9506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если налоговый расход действует менее 6 лет на момент проведения оценки</w:t>
      </w:r>
      <w:r w:rsidR="00810214"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hAnsi="Times New Roman" w:cs="Times New Roman"/>
          <w:color w:val="000000"/>
          <w:sz w:val="24"/>
          <w:szCs w:val="24"/>
        </w:rPr>
        <w:t>эффективности, объем налогов, сборов и платежей, задекларированных для уплаты</w:t>
      </w:r>
      <w:r w:rsidR="00810214"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hAnsi="Times New Roman" w:cs="Times New Roman"/>
          <w:color w:val="000000"/>
          <w:sz w:val="24"/>
          <w:szCs w:val="24"/>
        </w:rPr>
        <w:t>получателями налоговых расходов</w:t>
      </w:r>
      <w:r w:rsidR="008B7A06"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в бюджет</w:t>
      </w:r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муниципального образования «</w:t>
      </w:r>
      <w:proofErr w:type="spellStart"/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>Калевальский</w:t>
      </w:r>
      <w:proofErr w:type="spellEnd"/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национальный район» о</w:t>
      </w:r>
      <w:r w:rsidRPr="00C9506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10214"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hAnsi="Times New Roman" w:cs="Times New Roman"/>
          <w:color w:val="000000"/>
          <w:sz w:val="24"/>
          <w:szCs w:val="24"/>
        </w:rPr>
        <w:t>налогоплательщиков -</w:t>
      </w:r>
      <w:r w:rsidR="007F6156"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hAnsi="Times New Roman" w:cs="Times New Roman"/>
          <w:color w:val="000000"/>
          <w:sz w:val="24"/>
          <w:szCs w:val="24"/>
        </w:rPr>
        <w:t>бенефициаров налогового расхода в отчетном году, текущем году,</w:t>
      </w:r>
      <w:r w:rsidR="00810214" w:rsidRPr="00C95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очередном году и (или) плановом периоде оценивается (прогнозируется) по данным</w:t>
      </w:r>
      <w:r w:rsidR="00810214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куратора налогового расхода и Администрации </w:t>
      </w:r>
      <w:r w:rsidR="00C01309" w:rsidRPr="00C95062">
        <w:rPr>
          <w:rFonts w:ascii="Times New Roman" w:hAnsi="Times New Roman" w:cs="Times New Roman"/>
          <w:sz w:val="24"/>
          <w:szCs w:val="24"/>
        </w:rPr>
        <w:t xml:space="preserve">Калевальского </w:t>
      </w:r>
      <w:r w:rsidR="007F6156" w:rsidRPr="00C9506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0214" w:rsidRPr="00C95062" w:rsidRDefault="008A0FD2" w:rsidP="006505B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Boj</w:t>
      </w:r>
      <w:proofErr w:type="spellEnd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базовый объем налогов, задекларированных для уплаты в</w:t>
      </w:r>
      <w:r w:rsidR="008B7A06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>муниципального образования «</w:t>
      </w:r>
      <w:proofErr w:type="spellStart"/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>Калевальский</w:t>
      </w:r>
      <w:proofErr w:type="spellEnd"/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национальный район» </w:t>
      </w:r>
      <w:r w:rsidR="005C2DE0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 j-м плательщиком в базовом</w:t>
      </w:r>
      <w:r w:rsidR="00810214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году;</w:t>
      </w:r>
    </w:p>
    <w:p w:rsidR="00810214" w:rsidRPr="00C95062" w:rsidRDefault="008A0FD2" w:rsidP="006505B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proofErr w:type="spellEnd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номинальный темп прироста налоговых доходов бюджета</w:t>
      </w:r>
      <w:r w:rsidR="00810214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>муниципального образования «</w:t>
      </w:r>
      <w:proofErr w:type="spellStart"/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>Калевальский</w:t>
      </w:r>
      <w:proofErr w:type="spellEnd"/>
      <w:r w:rsidR="007F6156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национальный район»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i-ом</w:t>
      </w:r>
      <w:proofErr w:type="spellEnd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 отношению к базовому году,</w:t>
      </w:r>
      <w:r w:rsidR="00810214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определяемый исходя из реального темпа роста валового внутреннего продукта согласно</w:t>
      </w:r>
      <w:r w:rsidR="00810214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прогнозу социально-экономического развития</w:t>
      </w:r>
      <w:r w:rsidR="00810214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>муниципального образования «</w:t>
      </w:r>
      <w:proofErr w:type="spellStart"/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>Калевальский</w:t>
      </w:r>
      <w:proofErr w:type="spellEnd"/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национальный район» </w:t>
      </w:r>
      <w:r w:rsidR="00C01309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10214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очередной финансовый год и плановый период, заложенному в основу решения о</w:t>
      </w:r>
      <w:r w:rsidR="00810214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бюджете</w:t>
      </w:r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муниципального образования «</w:t>
      </w:r>
      <w:proofErr w:type="spellStart"/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>Калевальский</w:t>
      </w:r>
      <w:proofErr w:type="spellEnd"/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национальный район» </w:t>
      </w:r>
      <w:r w:rsidR="00C01309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очередной финансовый год</w:t>
      </w:r>
      <w:proofErr w:type="gramEnd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810214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плановый период, а также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целевого уровня инфляции, определяемого Центральным</w:t>
      </w:r>
      <w:r w:rsidR="00810214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 Российской Федерации на среднесрочную перспективу (4 процента);</w:t>
      </w:r>
    </w:p>
    <w:p w:rsidR="00890A5F" w:rsidRPr="00C95062" w:rsidRDefault="008A0FD2" w:rsidP="008102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расчетная стоимость среднесрочных рыночных заимствований </w:t>
      </w:r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>муниципального образования «</w:t>
      </w:r>
      <w:proofErr w:type="spellStart"/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>Калевальский</w:t>
      </w:r>
      <w:proofErr w:type="spellEnd"/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национальный район»</w:t>
      </w:r>
      <w:r w:rsidR="005C2DE0" w:rsidRPr="00C95062">
        <w:rPr>
          <w:rFonts w:ascii="Times New Roman" w:hAnsi="Times New Roman" w:cs="Times New Roman"/>
          <w:sz w:val="24"/>
          <w:szCs w:val="24"/>
        </w:rPr>
        <w:t>,</w:t>
      </w:r>
      <w:r w:rsidR="00C01309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принимаемая на уровне 7,5 процентов. </w:t>
      </w:r>
    </w:p>
    <w:p w:rsidR="004103C8" w:rsidRPr="00C95062" w:rsidRDefault="008A0FD2" w:rsidP="008102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 налогового расхода</w:t>
      </w:r>
      <w:r w:rsidR="00810214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методики оценки эффективности налогового расхода вправе предусматривать</w:t>
      </w:r>
      <w:r w:rsidR="00810214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дополнительные критерии </w:t>
      </w:r>
      <w:r w:rsidR="00810214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оценки. </w:t>
      </w:r>
    </w:p>
    <w:p w:rsidR="004103C8" w:rsidRPr="00C95062" w:rsidRDefault="00810214" w:rsidP="008102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 объем налогов, сборов и платежей</w:t>
      </w:r>
      <w:r w:rsidR="008B7A06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0A5F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задекларированных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уплаты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получателями налоговых расходов в бюджет </w:t>
      </w:r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>муниципального образования «</w:t>
      </w:r>
      <w:proofErr w:type="spellStart"/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>Калевальский</w:t>
      </w:r>
      <w:proofErr w:type="spellEnd"/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национальный район» </w:t>
      </w:r>
      <w:r w:rsidR="005C2DE0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от j-го налогоплательщика - бенефициара налогового расхода в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 году (</w:t>
      </w:r>
      <w:proofErr w:type="spellStart"/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Boj</w:t>
      </w:r>
      <w:proofErr w:type="spellEnd"/>
      <w:proofErr w:type="gramStart"/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рассчитывается по формуле:</w:t>
      </w:r>
    </w:p>
    <w:p w:rsidR="008A0FD2" w:rsidRPr="00C95062" w:rsidRDefault="00810214" w:rsidP="008102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 w:rsidR="004103C8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оϳ=</w:t>
      </w:r>
      <w:proofErr w:type="gramStart"/>
      <w:r w:rsidR="004103C8" w:rsidRPr="00C950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gramEnd"/>
      <w:r w:rsidR="004103C8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оϳ + </w:t>
      </w:r>
      <w:r w:rsidR="004103C8" w:rsidRPr="00C950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="004103C8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оϳ</w:t>
      </w:r>
    </w:p>
    <w:p w:rsidR="008A0FD2" w:rsidRPr="00C95062" w:rsidRDefault="008A0FD2" w:rsidP="008A0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8A0FD2" w:rsidRPr="00C95062" w:rsidRDefault="004103C8" w:rsidP="008A0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оϳ </w:t>
      </w:r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объем налогов, сборов и платежей, задекларированных для уплаты получателями</w:t>
      </w:r>
    </w:p>
    <w:p w:rsidR="008B7A06" w:rsidRPr="00C95062" w:rsidRDefault="002F23BD" w:rsidP="008B7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алоговых</w:t>
      </w:r>
      <w:r w:rsidR="008B7A06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</w:t>
      </w:r>
      <w:r w:rsidR="008B7A06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7A06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</w:t>
      </w:r>
      <w:r w:rsidR="008B7A06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>муниципального образования «</w:t>
      </w:r>
      <w:proofErr w:type="spellStart"/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>Калевальский</w:t>
      </w:r>
      <w:proofErr w:type="spellEnd"/>
      <w:r w:rsidR="00C95062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национальный район» </w:t>
      </w:r>
      <w:r w:rsidR="00C01309"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от j-го налогоплательщика - бенефициара налогового расхода в базовом году;</w:t>
      </w:r>
    </w:p>
    <w:p w:rsidR="008A0FD2" w:rsidRPr="00C95062" w:rsidRDefault="004103C8" w:rsidP="00890A5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оϳ</w:t>
      </w:r>
      <w:r w:rsidR="008A0FD2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объем налоговых расходов по соответствующему налогу (иному платежу) в пользу j-го налогоплательщика - бенефициара налогового расхода в базовом году.</w:t>
      </w:r>
      <w:proofErr w:type="gramEnd"/>
    </w:p>
    <w:p w:rsidR="008A0FD2" w:rsidRPr="00C95062" w:rsidRDefault="008A0FD2" w:rsidP="008A0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Под базовым годом понимается год, предшествующий году начала осуществления</w:t>
      </w:r>
    </w:p>
    <w:p w:rsidR="008A0FD2" w:rsidRPr="00C95062" w:rsidRDefault="008A0FD2" w:rsidP="008A0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налогового расхода в пользу j-го налогоплательщика -</w:t>
      </w:r>
      <w:r w:rsidR="00890A5F"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бенефициара налогового расхода,</w:t>
      </w:r>
    </w:p>
    <w:p w:rsidR="008A0FD2" w:rsidRPr="00C95062" w:rsidRDefault="008A0FD2" w:rsidP="008A0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шестой год, предшествующий отчетному году в случае, если налоговый расход</w:t>
      </w:r>
    </w:p>
    <w:p w:rsidR="008A0FD2" w:rsidRPr="00C95062" w:rsidRDefault="008A0FD2" w:rsidP="008A0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пользу налогоплательщика-бенефициара налогового расхода более 6</w:t>
      </w:r>
    </w:p>
    <w:p w:rsidR="00890A5F" w:rsidRPr="00C95062" w:rsidRDefault="008A0FD2" w:rsidP="0089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062">
        <w:rPr>
          <w:rFonts w:ascii="Times New Roman" w:eastAsia="Times New Roman" w:hAnsi="Times New Roman" w:cs="Times New Roman"/>
          <w:color w:val="000000"/>
          <w:sz w:val="24"/>
          <w:szCs w:val="24"/>
        </w:rPr>
        <w:t>лет;</w:t>
      </w:r>
    </w:p>
    <w:p w:rsidR="004103C8" w:rsidRPr="00C95062" w:rsidRDefault="008A0FD2" w:rsidP="00890A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</w:rPr>
      </w:pPr>
      <w:r w:rsidRPr="00C9506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</w:p>
    <w:p w:rsidR="00F8414B" w:rsidRPr="00C95062" w:rsidRDefault="00890A5F" w:rsidP="008A0FD2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26</w:t>
      </w:r>
      <w:r w:rsidR="00F8414B" w:rsidRPr="00C95062">
        <w:rPr>
          <w:color w:val="242424"/>
        </w:rPr>
        <w:t xml:space="preserve">. По итогам оценки эффективности налогового расхода </w:t>
      </w:r>
      <w:r w:rsidR="00C95062" w:rsidRPr="00C95062">
        <w:rPr>
          <w:color w:val="242424"/>
        </w:rPr>
        <w:t>муниципального образования «</w:t>
      </w:r>
      <w:proofErr w:type="spellStart"/>
      <w:r w:rsidR="00C95062" w:rsidRPr="00C95062">
        <w:rPr>
          <w:color w:val="242424"/>
        </w:rPr>
        <w:t>Калевальский</w:t>
      </w:r>
      <w:proofErr w:type="spellEnd"/>
      <w:r w:rsidR="00C95062" w:rsidRPr="00C95062">
        <w:rPr>
          <w:color w:val="242424"/>
        </w:rPr>
        <w:t xml:space="preserve"> национальный район» </w:t>
      </w:r>
      <w:r w:rsidR="00F8414B" w:rsidRPr="00C95062">
        <w:rPr>
          <w:color w:val="242424"/>
        </w:rPr>
        <w:t xml:space="preserve">куратор налогового расхода формулирует выводы о достижении целевых характеристик налогового расхода </w:t>
      </w:r>
      <w:r w:rsidR="00C95062" w:rsidRPr="00C95062">
        <w:rPr>
          <w:color w:val="242424"/>
        </w:rPr>
        <w:t>муниципального образования «</w:t>
      </w:r>
      <w:proofErr w:type="spellStart"/>
      <w:r w:rsidR="00C95062" w:rsidRPr="00C95062">
        <w:rPr>
          <w:color w:val="242424"/>
        </w:rPr>
        <w:t>Калевальский</w:t>
      </w:r>
      <w:proofErr w:type="spellEnd"/>
      <w:r w:rsidR="00C95062" w:rsidRPr="00C95062">
        <w:rPr>
          <w:color w:val="242424"/>
        </w:rPr>
        <w:t xml:space="preserve"> национальный район»</w:t>
      </w:r>
      <w:proofErr w:type="gramStart"/>
      <w:r w:rsidR="00C95062" w:rsidRPr="00C95062">
        <w:rPr>
          <w:color w:val="242424"/>
        </w:rPr>
        <w:t xml:space="preserve"> </w:t>
      </w:r>
      <w:r w:rsidR="00F8414B" w:rsidRPr="00C95062">
        <w:rPr>
          <w:color w:val="242424"/>
        </w:rPr>
        <w:t>:</w:t>
      </w:r>
      <w:proofErr w:type="gramEnd"/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 xml:space="preserve">- о значимости вклада налогового расхода </w:t>
      </w:r>
      <w:r w:rsidR="00C95062" w:rsidRPr="00C95062">
        <w:rPr>
          <w:color w:val="242424"/>
        </w:rPr>
        <w:t>муниципального образования «</w:t>
      </w:r>
      <w:proofErr w:type="spellStart"/>
      <w:r w:rsidR="00C95062" w:rsidRPr="00C95062">
        <w:rPr>
          <w:color w:val="242424"/>
        </w:rPr>
        <w:t>Калевальский</w:t>
      </w:r>
      <w:proofErr w:type="spellEnd"/>
      <w:r w:rsidR="00C95062" w:rsidRPr="00C95062">
        <w:rPr>
          <w:color w:val="242424"/>
        </w:rPr>
        <w:t xml:space="preserve"> национальный район» </w:t>
      </w:r>
      <w:r w:rsidRPr="00C95062">
        <w:rPr>
          <w:color w:val="242424"/>
        </w:rPr>
        <w:t>в достижение соответствующих показателей (индикаторов);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F8414B" w:rsidRPr="00C95062" w:rsidRDefault="00F40D6C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>27</w:t>
      </w:r>
      <w:r w:rsidR="00F8414B" w:rsidRPr="00C95062">
        <w:rPr>
          <w:color w:val="242424"/>
        </w:rPr>
        <w:t xml:space="preserve">. По результатам оценки эффективности соответствующих налоговых расходов куратор налогового расхода </w:t>
      </w:r>
      <w:r w:rsidR="00C95062" w:rsidRPr="00C95062">
        <w:rPr>
          <w:color w:val="242424"/>
        </w:rPr>
        <w:t>муниципального образования «</w:t>
      </w:r>
      <w:proofErr w:type="spellStart"/>
      <w:r w:rsidR="00C95062" w:rsidRPr="00C95062">
        <w:rPr>
          <w:color w:val="242424"/>
        </w:rPr>
        <w:t>Калевальский</w:t>
      </w:r>
      <w:proofErr w:type="spellEnd"/>
      <w:r w:rsidR="00C95062" w:rsidRPr="00C95062">
        <w:rPr>
          <w:color w:val="242424"/>
        </w:rPr>
        <w:t xml:space="preserve"> национальный район» </w:t>
      </w:r>
      <w:r w:rsidR="00C01309" w:rsidRPr="00C95062">
        <w:rPr>
          <w:color w:val="242424"/>
        </w:rPr>
        <w:t xml:space="preserve"> </w:t>
      </w:r>
      <w:r w:rsidR="00F8414B" w:rsidRPr="00C95062">
        <w:rPr>
          <w:color w:val="242424"/>
        </w:rPr>
        <w:t>формирует общий вывод о степени их эффективности и рекомендации о целесообразности их дальнейшего осуществления.</w:t>
      </w:r>
    </w:p>
    <w:p w:rsidR="00F8414B" w:rsidRPr="00C95062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C95062">
        <w:rPr>
          <w:color w:val="242424"/>
        </w:rPr>
        <w:t xml:space="preserve">Результаты оценки эффективности налоговых расходов </w:t>
      </w:r>
      <w:r w:rsidR="00C95062" w:rsidRPr="00C95062">
        <w:rPr>
          <w:color w:val="242424"/>
        </w:rPr>
        <w:t>муниципального образования «</w:t>
      </w:r>
      <w:proofErr w:type="spellStart"/>
      <w:r w:rsidR="00C95062" w:rsidRPr="00C95062">
        <w:rPr>
          <w:color w:val="242424"/>
        </w:rPr>
        <w:t>К</w:t>
      </w:r>
      <w:r w:rsidR="002F23BD">
        <w:rPr>
          <w:color w:val="242424"/>
        </w:rPr>
        <w:t>алевальский</w:t>
      </w:r>
      <w:proofErr w:type="spellEnd"/>
      <w:r w:rsidR="002F23BD">
        <w:rPr>
          <w:color w:val="242424"/>
        </w:rPr>
        <w:t xml:space="preserve"> национальный район»</w:t>
      </w:r>
      <w:r w:rsidR="00C95062" w:rsidRPr="00C95062">
        <w:rPr>
          <w:color w:val="242424"/>
        </w:rPr>
        <w:t>,</w:t>
      </w:r>
      <w:r w:rsidRPr="00C95062">
        <w:rPr>
          <w:color w:val="242424"/>
        </w:rPr>
        <w:t xml:space="preserve"> рекомендации по результатам указанной оценки направляются кураторами налоговых расходов в администрацию ежегодно до </w:t>
      </w:r>
      <w:r w:rsidR="008B7A06" w:rsidRPr="00C95062">
        <w:rPr>
          <w:color w:val="242424"/>
        </w:rPr>
        <w:t>10 мая</w:t>
      </w:r>
      <w:r w:rsidRPr="00C95062">
        <w:rPr>
          <w:color w:val="242424"/>
        </w:rPr>
        <w:t xml:space="preserve"> текущего финансового года для обобщения.</w:t>
      </w:r>
    </w:p>
    <w:p w:rsidR="00C95062" w:rsidRDefault="00F40D6C" w:rsidP="00052D53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C95062">
        <w:rPr>
          <w:color w:val="242424"/>
        </w:rPr>
        <w:t>28</w:t>
      </w:r>
      <w:r w:rsidR="00F8414B" w:rsidRPr="00C95062">
        <w:rPr>
          <w:color w:val="242424"/>
        </w:rPr>
        <w:t xml:space="preserve">. Результаты оценки налоговых расходов </w:t>
      </w:r>
      <w:r w:rsidR="00C95062" w:rsidRPr="00C95062">
        <w:rPr>
          <w:color w:val="242424"/>
        </w:rPr>
        <w:t>муниципального образования «</w:t>
      </w:r>
      <w:proofErr w:type="spellStart"/>
      <w:r w:rsidR="00C95062" w:rsidRPr="00C95062">
        <w:rPr>
          <w:color w:val="242424"/>
        </w:rPr>
        <w:t>Калевальский</w:t>
      </w:r>
      <w:proofErr w:type="spellEnd"/>
      <w:r w:rsidR="00C95062" w:rsidRPr="00C95062">
        <w:rPr>
          <w:color w:val="242424"/>
        </w:rPr>
        <w:t xml:space="preserve"> национальный район» </w:t>
      </w:r>
      <w:r w:rsidR="00F8414B" w:rsidRPr="00C95062">
        <w:rPr>
          <w:color w:val="242424"/>
        </w:rPr>
        <w:t xml:space="preserve">учитываются при формировании основных направлений бюджетной, налоговой и долговой политики </w:t>
      </w:r>
      <w:r w:rsidR="000001E5" w:rsidRPr="00C95062">
        <w:rPr>
          <w:color w:val="242424"/>
        </w:rPr>
        <w:t>в части целесообразности сохранения (уточнения, отмены) соответс</w:t>
      </w:r>
      <w:r w:rsidRPr="00C95062">
        <w:rPr>
          <w:color w:val="242424"/>
        </w:rPr>
        <w:t>т</w:t>
      </w:r>
      <w:r w:rsidR="000001E5" w:rsidRPr="00C95062">
        <w:rPr>
          <w:color w:val="242424"/>
        </w:rPr>
        <w:t xml:space="preserve">вующих налоговых расходов в очередном финансовом году </w:t>
      </w:r>
      <w:r w:rsidR="000001E5" w:rsidRPr="00C95062">
        <w:rPr>
          <w:color w:val="242424"/>
        </w:rPr>
        <w:lastRenderedPageBreak/>
        <w:t>и плановом периоде</w:t>
      </w:r>
      <w:r w:rsidR="00F01F62" w:rsidRPr="00C95062">
        <w:rPr>
          <w:color w:val="242424"/>
        </w:rPr>
        <w:t>,</w:t>
      </w:r>
      <w:r w:rsidR="00F8414B" w:rsidRPr="00C95062">
        <w:rPr>
          <w:color w:val="242424"/>
        </w:rPr>
        <w:t xml:space="preserve"> а также при проведении оценки эффективности реализации муниципальных программ.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right"/>
        <w:rPr>
          <w:color w:val="000000"/>
        </w:rPr>
      </w:pPr>
      <w:r w:rsidRPr="00351385">
        <w:rPr>
          <w:color w:val="242424"/>
        </w:rPr>
        <w:t>Приложение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right"/>
        <w:rPr>
          <w:color w:val="000000"/>
        </w:rPr>
      </w:pPr>
      <w:r w:rsidRPr="00351385">
        <w:rPr>
          <w:color w:val="242424"/>
        </w:rPr>
        <w:t>к Порядку формирования перечня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right"/>
        <w:rPr>
          <w:color w:val="000000"/>
        </w:rPr>
      </w:pPr>
      <w:r w:rsidRPr="00351385">
        <w:rPr>
          <w:color w:val="242424"/>
        </w:rPr>
        <w:t>налоговых расходов и оценки налоговых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right"/>
        <w:rPr>
          <w:color w:val="000000"/>
        </w:rPr>
      </w:pPr>
      <w:r w:rsidRPr="00351385">
        <w:rPr>
          <w:color w:val="242424"/>
        </w:rPr>
        <w:t xml:space="preserve">расходов </w:t>
      </w:r>
      <w:r w:rsidR="00C95062" w:rsidRPr="00C95062">
        <w:rPr>
          <w:color w:val="242424"/>
        </w:rPr>
        <w:t>муниципального образования «</w:t>
      </w:r>
      <w:proofErr w:type="spellStart"/>
      <w:r w:rsidR="00C95062" w:rsidRPr="00C95062">
        <w:rPr>
          <w:color w:val="242424"/>
        </w:rPr>
        <w:t>Калевальский</w:t>
      </w:r>
      <w:proofErr w:type="spellEnd"/>
      <w:r w:rsidR="00C95062" w:rsidRPr="00C95062">
        <w:rPr>
          <w:color w:val="242424"/>
        </w:rPr>
        <w:t xml:space="preserve"> национальный район» </w:t>
      </w:r>
      <w:r w:rsidRPr="00351385">
        <w:rPr>
          <w:color w:val="000000"/>
        </w:rPr>
        <w:t> </w:t>
      </w:r>
    </w:p>
    <w:p w:rsidR="00902799" w:rsidRPr="00902799" w:rsidRDefault="00F01F62" w:rsidP="0090279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2799" w:rsidRPr="00902799">
        <w:rPr>
          <w:sz w:val="24"/>
          <w:szCs w:val="24"/>
        </w:rPr>
        <w:t>Перечень</w:t>
      </w:r>
      <w:r w:rsidR="00902799">
        <w:rPr>
          <w:sz w:val="24"/>
          <w:szCs w:val="24"/>
        </w:rPr>
        <w:t xml:space="preserve"> </w:t>
      </w:r>
      <w:r w:rsidR="00902799" w:rsidRPr="00902799">
        <w:rPr>
          <w:sz w:val="24"/>
          <w:szCs w:val="24"/>
        </w:rPr>
        <w:t xml:space="preserve">информации, включаемой в паспорт налогового расхода </w:t>
      </w:r>
    </w:p>
    <w:p w:rsidR="00902799" w:rsidRPr="002F23BD" w:rsidRDefault="00902799" w:rsidP="00902799">
      <w:pPr>
        <w:pStyle w:val="a3"/>
        <w:spacing w:before="0" w:beforeAutospacing="0" w:after="200" w:afterAutospacing="0"/>
        <w:rPr>
          <w:b/>
          <w:bCs/>
          <w:color w:val="242424"/>
        </w:rPr>
      </w:pPr>
      <w:r w:rsidRPr="002F23BD">
        <w:rPr>
          <w:b/>
        </w:rPr>
        <w:t xml:space="preserve">    </w:t>
      </w:r>
      <w:r w:rsidR="00C95062" w:rsidRPr="002F23BD">
        <w:rPr>
          <w:b/>
          <w:color w:val="242424"/>
        </w:rPr>
        <w:t>муниципального образования «</w:t>
      </w:r>
      <w:proofErr w:type="spellStart"/>
      <w:r w:rsidR="00C95062" w:rsidRPr="002F23BD">
        <w:rPr>
          <w:b/>
          <w:color w:val="242424"/>
        </w:rPr>
        <w:t>Калевальский</w:t>
      </w:r>
      <w:proofErr w:type="spellEnd"/>
      <w:r w:rsidR="00C95062" w:rsidRPr="002F23BD">
        <w:rPr>
          <w:b/>
          <w:color w:val="242424"/>
        </w:rPr>
        <w:t xml:space="preserve"> национальный район»</w:t>
      </w:r>
      <w:r w:rsidR="00C01309" w:rsidRPr="002F23BD">
        <w:rPr>
          <w:b/>
          <w:color w:val="242424"/>
        </w:rPr>
        <w:t xml:space="preserve"> </w:t>
      </w:r>
      <w:r w:rsidRPr="002F23BD">
        <w:rPr>
          <w:b/>
          <w:bCs/>
          <w:color w:val="242424"/>
        </w:rPr>
        <w:t xml:space="preserve"> </w:t>
      </w:r>
    </w:p>
    <w:p w:rsidR="002E555B" w:rsidRDefault="002E555B" w:rsidP="00E33D0C">
      <w:pPr>
        <w:pStyle w:val="1"/>
        <w:rPr>
          <w:sz w:val="24"/>
          <w:szCs w:val="24"/>
        </w:rPr>
      </w:pPr>
    </w:p>
    <w:tbl>
      <w:tblPr>
        <w:tblW w:w="0" w:type="auto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6"/>
        <w:gridCol w:w="1134"/>
        <w:gridCol w:w="3509"/>
      </w:tblGrid>
      <w:tr w:rsidR="0029699E" w:rsidTr="0029699E">
        <w:trPr>
          <w:trHeight w:val="445"/>
        </w:trPr>
        <w:tc>
          <w:tcPr>
            <w:tcW w:w="6690" w:type="dxa"/>
            <w:gridSpan w:val="2"/>
          </w:tcPr>
          <w:p w:rsidR="0029699E" w:rsidRPr="002E555B" w:rsidRDefault="0029699E" w:rsidP="002E555B">
            <w:pPr>
              <w:pStyle w:val="1"/>
              <w:ind w:left="154"/>
              <w:rPr>
                <w:sz w:val="24"/>
                <w:szCs w:val="24"/>
              </w:rPr>
            </w:pPr>
            <w:r>
              <w:rPr>
                <w:color w:val="242424"/>
              </w:rPr>
              <w:t xml:space="preserve">           </w:t>
            </w:r>
            <w:r w:rsidRPr="002E555B">
              <w:rPr>
                <w:color w:val="242424"/>
                <w:sz w:val="24"/>
                <w:szCs w:val="24"/>
              </w:rPr>
              <w:t xml:space="preserve">Наименование характеристики                                        </w:t>
            </w:r>
          </w:p>
        </w:tc>
        <w:tc>
          <w:tcPr>
            <w:tcW w:w="3509" w:type="dxa"/>
          </w:tcPr>
          <w:p w:rsidR="0029699E" w:rsidRPr="002E555B" w:rsidRDefault="0029699E" w:rsidP="002E555B">
            <w:pPr>
              <w:pStyle w:val="1"/>
              <w:rPr>
                <w:sz w:val="24"/>
                <w:szCs w:val="24"/>
              </w:rPr>
            </w:pPr>
            <w:r w:rsidRPr="002E555B">
              <w:rPr>
                <w:color w:val="242424"/>
                <w:sz w:val="24"/>
                <w:szCs w:val="24"/>
              </w:rPr>
              <w:t>Источник данных</w:t>
            </w:r>
          </w:p>
        </w:tc>
      </w:tr>
      <w:tr w:rsidR="0029699E" w:rsidTr="0029699E">
        <w:trPr>
          <w:trHeight w:val="292"/>
        </w:trPr>
        <w:tc>
          <w:tcPr>
            <w:tcW w:w="10199" w:type="dxa"/>
            <w:gridSpan w:val="3"/>
          </w:tcPr>
          <w:p w:rsidR="0029699E" w:rsidRDefault="0029699E" w:rsidP="002E555B">
            <w:pPr>
              <w:pStyle w:val="1"/>
              <w:ind w:left="154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1.</w:t>
            </w:r>
            <w:r w:rsidRPr="00902799">
              <w:rPr>
                <w:b w:val="0"/>
                <w:sz w:val="24"/>
                <w:szCs w:val="24"/>
              </w:rPr>
              <w:t xml:space="preserve">Нормативные характеристики налогового расхода поселения </w:t>
            </w:r>
            <w:r>
              <w:rPr>
                <w:b w:val="0"/>
                <w:sz w:val="24"/>
                <w:szCs w:val="24"/>
              </w:rPr>
              <w:t xml:space="preserve">    (</w:t>
            </w:r>
            <w:proofErr w:type="spellStart"/>
            <w:r>
              <w:rPr>
                <w:b w:val="0"/>
                <w:sz w:val="24"/>
                <w:szCs w:val="24"/>
              </w:rPr>
              <w:t>далее-налоговый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gramEnd"/>
          </w:p>
          <w:p w:rsidR="0029699E" w:rsidRDefault="0029699E" w:rsidP="002E555B">
            <w:pPr>
              <w:pStyle w:val="1"/>
              <w:ind w:left="154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расход)                                                                          </w:t>
            </w:r>
            <w:r w:rsidRPr="0090279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699E" w:rsidTr="0029699E">
        <w:trPr>
          <w:trHeight w:val="705"/>
        </w:trPr>
        <w:tc>
          <w:tcPr>
            <w:tcW w:w="5556" w:type="dxa"/>
          </w:tcPr>
          <w:p w:rsidR="0029699E" w:rsidRDefault="0029699E" w:rsidP="0029699E">
            <w:pPr>
              <w:pStyle w:val="1"/>
              <w:rPr>
                <w:sz w:val="24"/>
                <w:szCs w:val="24"/>
              </w:rPr>
            </w:pPr>
            <w:r w:rsidRPr="00E21BA0">
              <w:rPr>
                <w:b w:val="0"/>
                <w:sz w:val="24"/>
                <w:szCs w:val="24"/>
              </w:rPr>
              <w:t>1.</w:t>
            </w:r>
            <w:r w:rsidRPr="00902799">
              <w:rPr>
                <w:b w:val="0"/>
                <w:sz w:val="24"/>
                <w:szCs w:val="24"/>
              </w:rPr>
              <w:t xml:space="preserve"> Наименование налога, сбора, платежа, по которому</w:t>
            </w:r>
            <w:r>
              <w:rPr>
                <w:b w:val="0"/>
                <w:sz w:val="24"/>
                <w:szCs w:val="24"/>
              </w:rPr>
              <w:t xml:space="preserve">   </w:t>
            </w:r>
            <w:r w:rsidRPr="00E33D0C">
              <w:rPr>
                <w:b w:val="0"/>
                <w:sz w:val="24"/>
                <w:szCs w:val="24"/>
              </w:rPr>
              <w:t xml:space="preserve">предусматривается налоговый расход     </w:t>
            </w:r>
          </w:p>
        </w:tc>
        <w:tc>
          <w:tcPr>
            <w:tcW w:w="4643" w:type="dxa"/>
            <w:gridSpan w:val="2"/>
          </w:tcPr>
          <w:p w:rsidR="0029699E" w:rsidRPr="002E555B" w:rsidRDefault="0029699E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:rsidTr="0029699E">
        <w:trPr>
          <w:trHeight w:val="628"/>
        </w:trPr>
        <w:tc>
          <w:tcPr>
            <w:tcW w:w="5556" w:type="dxa"/>
          </w:tcPr>
          <w:p w:rsidR="0029699E" w:rsidRDefault="0029699E" w:rsidP="0029699E">
            <w:pPr>
              <w:pStyle w:val="1"/>
              <w:rPr>
                <w:sz w:val="24"/>
                <w:szCs w:val="24"/>
              </w:rPr>
            </w:pPr>
            <w:r w:rsidRPr="00E21BA0">
              <w:rPr>
                <w:b w:val="0"/>
                <w:sz w:val="24"/>
                <w:szCs w:val="24"/>
              </w:rPr>
              <w:t xml:space="preserve">  2</w:t>
            </w:r>
            <w:r>
              <w:rPr>
                <w:sz w:val="24"/>
                <w:szCs w:val="24"/>
              </w:rPr>
              <w:t>.</w:t>
            </w:r>
            <w:r w:rsidRPr="00902799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902799">
              <w:rPr>
                <w:b w:val="0"/>
                <w:sz w:val="24"/>
                <w:szCs w:val="24"/>
              </w:rPr>
              <w:t>Наименование налогов</w:t>
            </w:r>
            <w:r w:rsidR="00A37CE8">
              <w:rPr>
                <w:b w:val="0"/>
                <w:sz w:val="24"/>
                <w:szCs w:val="24"/>
              </w:rPr>
              <w:t xml:space="preserve">ого расхода (содержание льготы, </w:t>
            </w:r>
            <w:r w:rsidRPr="00902799">
              <w:rPr>
                <w:b w:val="0"/>
                <w:sz w:val="24"/>
                <w:szCs w:val="24"/>
              </w:rPr>
              <w:t>освобождения или иной преференции</w:t>
            </w:r>
            <w:r w:rsidRPr="00E33D0C">
              <w:rPr>
                <w:b w:val="0"/>
                <w:sz w:val="24"/>
                <w:szCs w:val="24"/>
              </w:rPr>
              <w:t xml:space="preserve">                                                                              </w:t>
            </w:r>
            <w:proofErr w:type="gramEnd"/>
          </w:p>
        </w:tc>
        <w:tc>
          <w:tcPr>
            <w:tcW w:w="4643" w:type="dxa"/>
            <w:gridSpan w:val="2"/>
          </w:tcPr>
          <w:p w:rsidR="0029699E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:rsidTr="0029699E">
        <w:trPr>
          <w:trHeight w:val="1134"/>
        </w:trPr>
        <w:tc>
          <w:tcPr>
            <w:tcW w:w="5556" w:type="dxa"/>
          </w:tcPr>
          <w:p w:rsidR="0029699E" w:rsidRPr="00E33D0C" w:rsidRDefault="0029699E" w:rsidP="00A37CE8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3.</w:t>
            </w:r>
            <w:r w:rsidRPr="00902799">
              <w:rPr>
                <w:b w:val="0"/>
                <w:sz w:val="24"/>
                <w:szCs w:val="24"/>
              </w:rPr>
              <w:t xml:space="preserve">Ссылка на положение (статья, часть, пункт, подпункт, </w:t>
            </w:r>
            <w:r>
              <w:rPr>
                <w:b w:val="0"/>
                <w:sz w:val="24"/>
                <w:szCs w:val="24"/>
              </w:rPr>
              <w:t xml:space="preserve">    </w:t>
            </w:r>
            <w:r w:rsidRPr="00902799">
              <w:rPr>
                <w:b w:val="0"/>
                <w:sz w:val="24"/>
                <w:szCs w:val="24"/>
              </w:rPr>
              <w:t>абзац) федерального закона, иного нормативного</w:t>
            </w:r>
            <w:r>
              <w:rPr>
                <w:b w:val="0"/>
                <w:sz w:val="24"/>
                <w:szCs w:val="24"/>
              </w:rPr>
              <w:t xml:space="preserve">   </w:t>
            </w:r>
            <w:r w:rsidRPr="00902799">
              <w:rPr>
                <w:b w:val="0"/>
                <w:sz w:val="24"/>
                <w:szCs w:val="24"/>
              </w:rPr>
              <w:t>правового акта, устанавливающее налоговый расход</w:t>
            </w:r>
            <w:r w:rsidR="00A37CE8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                              </w:t>
            </w:r>
            <w:proofErr w:type="gramEnd"/>
          </w:p>
        </w:tc>
        <w:tc>
          <w:tcPr>
            <w:tcW w:w="4643" w:type="dxa"/>
            <w:gridSpan w:val="2"/>
          </w:tcPr>
          <w:p w:rsidR="0029699E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:rsidTr="0029699E">
        <w:trPr>
          <w:trHeight w:val="511"/>
        </w:trPr>
        <w:tc>
          <w:tcPr>
            <w:tcW w:w="5556" w:type="dxa"/>
          </w:tcPr>
          <w:p w:rsidR="0029699E" w:rsidRPr="00E33D0C" w:rsidRDefault="0029699E" w:rsidP="0029699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4.</w:t>
            </w:r>
            <w:r w:rsidRPr="00902799">
              <w:rPr>
                <w:b w:val="0"/>
                <w:sz w:val="24"/>
                <w:szCs w:val="24"/>
              </w:rPr>
              <w:t xml:space="preserve">Категории получателей налогового расхода 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33D0C">
              <w:rPr>
                <w:b w:val="0"/>
                <w:sz w:val="24"/>
                <w:szCs w:val="24"/>
              </w:rPr>
              <w:t xml:space="preserve">                 </w:t>
            </w:r>
          </w:p>
        </w:tc>
        <w:tc>
          <w:tcPr>
            <w:tcW w:w="4643" w:type="dxa"/>
            <w:gridSpan w:val="2"/>
          </w:tcPr>
          <w:p w:rsidR="0029699E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:rsidTr="0029699E">
        <w:trPr>
          <w:trHeight w:val="475"/>
        </w:trPr>
        <w:tc>
          <w:tcPr>
            <w:tcW w:w="5556" w:type="dxa"/>
          </w:tcPr>
          <w:p w:rsidR="0029699E" w:rsidRPr="00E33D0C" w:rsidRDefault="0029699E" w:rsidP="0029699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  <w:r w:rsidRPr="00902799">
              <w:rPr>
                <w:b w:val="0"/>
                <w:sz w:val="24"/>
                <w:szCs w:val="24"/>
              </w:rPr>
              <w:t xml:space="preserve">Условия предоставления налогового расхода  </w:t>
            </w:r>
            <w:r>
              <w:rPr>
                <w:b w:val="0"/>
                <w:sz w:val="24"/>
                <w:szCs w:val="24"/>
              </w:rPr>
              <w:t xml:space="preserve">     </w:t>
            </w:r>
          </w:p>
        </w:tc>
        <w:tc>
          <w:tcPr>
            <w:tcW w:w="4643" w:type="dxa"/>
            <w:gridSpan w:val="2"/>
          </w:tcPr>
          <w:p w:rsidR="0029699E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:rsidTr="00A37CE8">
        <w:trPr>
          <w:trHeight w:val="373"/>
        </w:trPr>
        <w:tc>
          <w:tcPr>
            <w:tcW w:w="5556" w:type="dxa"/>
          </w:tcPr>
          <w:p w:rsidR="0029699E" w:rsidRDefault="0029699E" w:rsidP="0029699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E21BA0">
              <w:rPr>
                <w:b w:val="0"/>
                <w:sz w:val="24"/>
                <w:szCs w:val="24"/>
              </w:rPr>
              <w:t>6.</w:t>
            </w:r>
            <w:r w:rsidRPr="00902799">
              <w:rPr>
                <w:b w:val="0"/>
                <w:sz w:val="24"/>
                <w:szCs w:val="24"/>
              </w:rPr>
              <w:t xml:space="preserve"> Целевая категория налогового расхода  </w:t>
            </w:r>
            <w:r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4643" w:type="dxa"/>
            <w:gridSpan w:val="2"/>
          </w:tcPr>
          <w:p w:rsidR="0029699E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 w:rsidRPr="002E555B">
              <w:rPr>
                <w:b w:val="0"/>
                <w:sz w:val="24"/>
                <w:szCs w:val="24"/>
              </w:rPr>
              <w:t>данные куратора налогового расхода</w:t>
            </w:r>
          </w:p>
        </w:tc>
      </w:tr>
      <w:tr w:rsidR="00A37CE8" w:rsidTr="00A37CE8">
        <w:trPr>
          <w:trHeight w:val="445"/>
        </w:trPr>
        <w:tc>
          <w:tcPr>
            <w:tcW w:w="5556" w:type="dxa"/>
          </w:tcPr>
          <w:p w:rsidR="00A37CE8" w:rsidRDefault="00A37CE8" w:rsidP="00A37CE8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902799">
              <w:rPr>
                <w:b w:val="0"/>
                <w:sz w:val="24"/>
                <w:szCs w:val="24"/>
              </w:rPr>
              <w:t xml:space="preserve">.  Дата начала действия налогового расхода  </w:t>
            </w:r>
            <w:r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4643" w:type="dxa"/>
            <w:gridSpan w:val="2"/>
          </w:tcPr>
          <w:p w:rsidR="00A37CE8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A37CE8" w:rsidTr="0029699E">
        <w:trPr>
          <w:trHeight w:val="372"/>
        </w:trPr>
        <w:tc>
          <w:tcPr>
            <w:tcW w:w="5556" w:type="dxa"/>
          </w:tcPr>
          <w:p w:rsidR="00A37CE8" w:rsidRPr="00902799" w:rsidRDefault="00A37CE8" w:rsidP="00A37CE8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902799">
              <w:rPr>
                <w:b w:val="0"/>
                <w:sz w:val="24"/>
                <w:szCs w:val="24"/>
              </w:rPr>
              <w:t xml:space="preserve">8.  Дата прекращения действия налогового расхода  </w:t>
            </w:r>
            <w:r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A37CE8" w:rsidRDefault="00A37CE8" w:rsidP="0029699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4643" w:type="dxa"/>
            <w:gridSpan w:val="2"/>
          </w:tcPr>
          <w:p w:rsidR="00A37CE8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</w:tbl>
    <w:p w:rsidR="005C2DE0" w:rsidRDefault="00E1328B" w:rsidP="004C0AE1">
      <w:pPr>
        <w:pStyle w:val="1"/>
        <w:rPr>
          <w:b w:val="0"/>
          <w:bCs w:val="0"/>
          <w:color w:val="2424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8414B" w:rsidRPr="00351385" w:rsidRDefault="00F8414B" w:rsidP="00902799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51385">
        <w:rPr>
          <w:b/>
          <w:bCs/>
          <w:color w:val="242424"/>
        </w:rPr>
        <w:t xml:space="preserve">Информация о нормативных, целевых и фискальных характеристиках налоговых расходов </w:t>
      </w:r>
      <w:r w:rsidR="00C01309" w:rsidRPr="00C01309">
        <w:t xml:space="preserve"> </w:t>
      </w:r>
      <w:r w:rsidR="00C95062" w:rsidRPr="002F23BD">
        <w:rPr>
          <w:b/>
          <w:color w:val="242424"/>
        </w:rPr>
        <w:t>муниципального образования «</w:t>
      </w:r>
      <w:proofErr w:type="spellStart"/>
      <w:r w:rsidR="00C95062" w:rsidRPr="002F23BD">
        <w:rPr>
          <w:b/>
          <w:color w:val="242424"/>
        </w:rPr>
        <w:t>Калевальский</w:t>
      </w:r>
      <w:proofErr w:type="spellEnd"/>
      <w:r w:rsidR="00C95062" w:rsidRPr="002F23BD">
        <w:rPr>
          <w:b/>
          <w:color w:val="242424"/>
        </w:rPr>
        <w:t xml:space="preserve"> национальный район»</w:t>
      </w:r>
      <w:r w:rsidR="00C95062" w:rsidRPr="00C95062">
        <w:rPr>
          <w:color w:val="242424"/>
        </w:rPr>
        <w:t xml:space="preserve"> </w:t>
      </w:r>
      <w:r w:rsidRPr="00351385">
        <w:rPr>
          <w:b/>
          <w:bCs/>
          <w:color w:val="242424"/>
        </w:rPr>
        <w:t xml:space="preserve"> </w:t>
      </w:r>
    </w:p>
    <w:p w:rsidR="00F8414B" w:rsidRPr="00351385" w:rsidRDefault="00F8414B" w:rsidP="00F8414B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51385">
        <w:rPr>
          <w:color w:val="00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6536"/>
        <w:gridCol w:w="2518"/>
      </w:tblGrid>
      <w:tr w:rsidR="00F1306F" w:rsidRPr="00351385" w:rsidTr="00932DB9">
        <w:tc>
          <w:tcPr>
            <w:tcW w:w="0" w:type="auto"/>
            <w:gridSpan w:val="2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E1328B" w:rsidRDefault="00F8414B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E1328B">
              <w:rPr>
                <w:b/>
                <w:color w:val="242424"/>
              </w:rPr>
              <w:t>Предоставляемая информация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E1328B" w:rsidRDefault="00F8414B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E1328B">
              <w:rPr>
                <w:b/>
                <w:color w:val="242424"/>
              </w:rPr>
              <w:t>Источник данных</w:t>
            </w:r>
          </w:p>
        </w:tc>
      </w:tr>
      <w:tr w:rsidR="00F8414B" w:rsidRPr="00351385" w:rsidTr="00932DB9">
        <w:tc>
          <w:tcPr>
            <w:tcW w:w="0" w:type="auto"/>
            <w:gridSpan w:val="3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C2AA1" w:rsidRDefault="00F8414B" w:rsidP="00C95062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3C2AA1">
              <w:rPr>
                <w:b/>
                <w:color w:val="242424"/>
              </w:rPr>
              <w:t xml:space="preserve">I. Нормативные характеристики налогового расхода </w:t>
            </w:r>
            <w:r w:rsidR="00C95062" w:rsidRPr="002F23BD">
              <w:rPr>
                <w:b/>
                <w:color w:val="242424"/>
              </w:rPr>
              <w:t>муниципального образования «</w:t>
            </w:r>
            <w:proofErr w:type="spellStart"/>
            <w:r w:rsidR="00C95062" w:rsidRPr="002F23BD">
              <w:rPr>
                <w:b/>
                <w:color w:val="242424"/>
              </w:rPr>
              <w:t>Калевальский</w:t>
            </w:r>
            <w:proofErr w:type="spellEnd"/>
            <w:r w:rsidR="00C95062" w:rsidRPr="002F23BD">
              <w:rPr>
                <w:b/>
                <w:color w:val="242424"/>
              </w:rPr>
              <w:t xml:space="preserve"> национальный район» </w:t>
            </w:r>
            <w:r w:rsidRPr="002F23BD">
              <w:rPr>
                <w:b/>
                <w:color w:val="242424"/>
              </w:rPr>
              <w:t xml:space="preserve"> (</w:t>
            </w:r>
            <w:proofErr w:type="spellStart"/>
            <w:r w:rsidRPr="002F23BD">
              <w:rPr>
                <w:b/>
                <w:color w:val="242424"/>
              </w:rPr>
              <w:t>далее-налоговый</w:t>
            </w:r>
            <w:proofErr w:type="spellEnd"/>
            <w:r w:rsidRPr="002F23BD">
              <w:rPr>
                <w:b/>
                <w:color w:val="242424"/>
              </w:rPr>
              <w:t xml:space="preserve"> расход)</w:t>
            </w:r>
          </w:p>
        </w:tc>
      </w:tr>
      <w:tr w:rsidR="00F1306F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lastRenderedPageBreak/>
              <w:t>1.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3.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4.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5.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rPr>
          <w:trHeight w:val="890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6.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C2AA1" w:rsidRDefault="00F8414B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3C2AA1">
              <w:rPr>
                <w:b/>
                <w:color w:val="242424"/>
              </w:rPr>
              <w:t xml:space="preserve">II. Целевые характеристики </w:t>
            </w:r>
            <w:proofErr w:type="gramStart"/>
            <w:r w:rsidRPr="003C2AA1">
              <w:rPr>
                <w:b/>
                <w:color w:val="242424"/>
              </w:rPr>
              <w:t>налогового</w:t>
            </w:r>
            <w:proofErr w:type="gramEnd"/>
          </w:p>
          <w:p w:rsidR="00F8414B" w:rsidRPr="00351385" w:rsidRDefault="00F8414B" w:rsidP="00C95062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C2AA1">
              <w:rPr>
                <w:b/>
                <w:color w:val="242424"/>
              </w:rPr>
              <w:t xml:space="preserve">расхода </w:t>
            </w:r>
            <w:r w:rsidR="00C95062" w:rsidRPr="002F23BD">
              <w:rPr>
                <w:b/>
                <w:color w:val="242424"/>
              </w:rPr>
              <w:t>муниципального образования «</w:t>
            </w:r>
            <w:proofErr w:type="spellStart"/>
            <w:r w:rsidR="00C95062" w:rsidRPr="002F23BD">
              <w:rPr>
                <w:b/>
                <w:color w:val="242424"/>
              </w:rPr>
              <w:t>Калевальский</w:t>
            </w:r>
            <w:proofErr w:type="spellEnd"/>
            <w:r w:rsidR="00C95062" w:rsidRPr="002F23BD">
              <w:rPr>
                <w:b/>
                <w:color w:val="242424"/>
              </w:rPr>
              <w:t xml:space="preserve"> национальный район»</w:t>
            </w:r>
            <w:r w:rsidR="00C95062" w:rsidRPr="00C95062">
              <w:rPr>
                <w:color w:val="242424"/>
              </w:rPr>
              <w:t xml:space="preserve"> </w:t>
            </w:r>
          </w:p>
        </w:tc>
      </w:tr>
      <w:tr w:rsidR="00F1306F" w:rsidRPr="00351385" w:rsidTr="00932DB9">
        <w:trPr>
          <w:trHeight w:val="1125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7.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8.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Целевая категория налогового расхода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9.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3C2AA1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3C2AA1">
              <w:rPr>
                <w:color w:val="242424"/>
              </w:rPr>
              <w:t>муниципального образования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10.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lastRenderedPageBreak/>
              <w:t>11.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12.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13.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rPr>
          <w:trHeight w:val="558"/>
        </w:trPr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14.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C95062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Наименования муниципальных программ </w:t>
            </w:r>
            <w:r w:rsidR="00C95062" w:rsidRPr="00C95062">
              <w:rPr>
                <w:color w:val="242424"/>
              </w:rPr>
              <w:t>муниципального образования «</w:t>
            </w:r>
            <w:proofErr w:type="spellStart"/>
            <w:r w:rsidR="00C95062" w:rsidRPr="00C95062">
              <w:rPr>
                <w:color w:val="242424"/>
              </w:rPr>
              <w:t>К</w:t>
            </w:r>
            <w:r w:rsidR="002F23BD">
              <w:rPr>
                <w:color w:val="242424"/>
              </w:rPr>
              <w:t>алевальский</w:t>
            </w:r>
            <w:proofErr w:type="spellEnd"/>
            <w:r w:rsidR="002F23BD">
              <w:rPr>
                <w:color w:val="242424"/>
              </w:rPr>
              <w:t xml:space="preserve"> национальный район»</w:t>
            </w:r>
            <w:r w:rsidRPr="00351385">
              <w:rPr>
                <w:color w:val="242424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 w:rsidR="00C95062" w:rsidRPr="00C95062">
              <w:rPr>
                <w:color w:val="242424"/>
              </w:rPr>
              <w:t>муниципального образования «</w:t>
            </w:r>
            <w:proofErr w:type="spellStart"/>
            <w:r w:rsidR="00C95062" w:rsidRPr="00C95062">
              <w:rPr>
                <w:color w:val="242424"/>
              </w:rPr>
              <w:t>К</w:t>
            </w:r>
            <w:r w:rsidR="002F23BD">
              <w:rPr>
                <w:color w:val="242424"/>
              </w:rPr>
              <w:t>алевальский</w:t>
            </w:r>
            <w:proofErr w:type="spellEnd"/>
            <w:r w:rsidR="002F23BD">
              <w:rPr>
                <w:color w:val="242424"/>
              </w:rPr>
              <w:t xml:space="preserve"> национальный район»</w:t>
            </w:r>
            <w:r w:rsidR="00C95062">
              <w:rPr>
                <w:color w:val="242424"/>
              </w:rPr>
              <w:t>,</w:t>
            </w:r>
            <w:r w:rsidRPr="00351385">
              <w:rPr>
                <w:color w:val="242424"/>
              </w:rPr>
              <w:t xml:space="preserve"> не относящиеся к муниципальным программам</w:t>
            </w:r>
            <w:r w:rsidR="00C01309" w:rsidRPr="005040CF">
              <w:t xml:space="preserve"> </w:t>
            </w:r>
            <w:r w:rsidR="00C95062" w:rsidRPr="00C95062">
              <w:rPr>
                <w:color w:val="242424"/>
              </w:rPr>
              <w:t>муниципального образования «</w:t>
            </w:r>
            <w:proofErr w:type="spellStart"/>
            <w:r w:rsidR="00C95062" w:rsidRPr="00C95062">
              <w:rPr>
                <w:color w:val="242424"/>
              </w:rPr>
              <w:t>Калевальский</w:t>
            </w:r>
            <w:proofErr w:type="spellEnd"/>
            <w:r w:rsidR="00C95062" w:rsidRPr="00C95062">
              <w:rPr>
                <w:color w:val="242424"/>
              </w:rPr>
              <w:t xml:space="preserve"> национальный район» </w:t>
            </w:r>
            <w:r w:rsidRPr="00351385">
              <w:rPr>
                <w:color w:val="242424"/>
              </w:rPr>
              <w:t xml:space="preserve"> (</w:t>
            </w:r>
            <w:proofErr w:type="spellStart"/>
            <w:r w:rsidRPr="00351385">
              <w:rPr>
                <w:color w:val="242424"/>
              </w:rPr>
              <w:t>непрограммные</w:t>
            </w:r>
            <w:proofErr w:type="spellEnd"/>
            <w:r w:rsidRPr="00351385">
              <w:rPr>
                <w:color w:val="242424"/>
              </w:rPr>
              <w:t xml:space="preserve"> направления деятельности), в </w:t>
            </w:r>
            <w:proofErr w:type="gramStart"/>
            <w:r w:rsidRPr="00351385">
              <w:rPr>
                <w:color w:val="242424"/>
              </w:rPr>
              <w:t>целях</w:t>
            </w:r>
            <w:proofErr w:type="gramEnd"/>
            <w:r w:rsidRPr="00351385">
              <w:rPr>
                <w:color w:val="242424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15.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C95062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Наименования структурных элементов муниципальных программ </w:t>
            </w:r>
            <w:r w:rsidR="00C95062" w:rsidRPr="00C95062">
              <w:rPr>
                <w:color w:val="242424"/>
              </w:rPr>
              <w:t>муниципального образования «</w:t>
            </w:r>
            <w:proofErr w:type="spellStart"/>
            <w:r w:rsidR="00C95062" w:rsidRPr="00C95062">
              <w:rPr>
                <w:color w:val="242424"/>
              </w:rPr>
              <w:t>К</w:t>
            </w:r>
            <w:r w:rsidR="002F23BD">
              <w:rPr>
                <w:color w:val="242424"/>
              </w:rPr>
              <w:t>алевальский</w:t>
            </w:r>
            <w:proofErr w:type="spellEnd"/>
            <w:r w:rsidR="002F23BD">
              <w:rPr>
                <w:color w:val="242424"/>
              </w:rPr>
              <w:t xml:space="preserve"> национальный район»</w:t>
            </w:r>
            <w:r w:rsidRPr="00351385">
              <w:rPr>
                <w:color w:val="242424"/>
              </w:rPr>
              <w:t xml:space="preserve">, в </w:t>
            </w:r>
            <w:proofErr w:type="gramStart"/>
            <w:r w:rsidRPr="00351385">
              <w:rPr>
                <w:color w:val="242424"/>
              </w:rPr>
              <w:t>целях</w:t>
            </w:r>
            <w:proofErr w:type="gramEnd"/>
            <w:r w:rsidRPr="00351385">
              <w:rPr>
                <w:color w:val="242424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16.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C95062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Фактические значения показателей (индикаторов) достижения целей муниципальных программ </w:t>
            </w:r>
            <w:r w:rsidR="00C95062" w:rsidRPr="00C95062">
              <w:rPr>
                <w:color w:val="242424"/>
              </w:rPr>
              <w:t>муниципального образования «</w:t>
            </w:r>
            <w:proofErr w:type="spellStart"/>
            <w:r w:rsidR="00C95062" w:rsidRPr="00C95062">
              <w:rPr>
                <w:color w:val="242424"/>
              </w:rPr>
              <w:t>Калевальский</w:t>
            </w:r>
            <w:proofErr w:type="spellEnd"/>
            <w:r w:rsidR="00C95062" w:rsidRPr="00C95062">
              <w:rPr>
                <w:color w:val="242424"/>
              </w:rPr>
              <w:t xml:space="preserve"> национальный район» </w:t>
            </w:r>
            <w:r w:rsidRPr="00351385">
              <w:rPr>
                <w:color w:val="242424"/>
              </w:rPr>
              <w:t xml:space="preserve"> и (или) целей социально-экономической политики </w:t>
            </w:r>
            <w:r w:rsidR="00C95062" w:rsidRPr="00C95062">
              <w:rPr>
                <w:color w:val="242424"/>
              </w:rPr>
              <w:t>муниципального образования «</w:t>
            </w:r>
            <w:proofErr w:type="spellStart"/>
            <w:r w:rsidR="00C95062" w:rsidRPr="00C95062">
              <w:rPr>
                <w:color w:val="242424"/>
              </w:rPr>
              <w:t>Калевальский</w:t>
            </w:r>
            <w:proofErr w:type="spellEnd"/>
            <w:r w:rsidR="00C95062" w:rsidRPr="00C95062">
              <w:rPr>
                <w:color w:val="242424"/>
              </w:rPr>
              <w:t xml:space="preserve"> национальный район»</w:t>
            </w:r>
            <w:proofErr w:type="gramStart"/>
            <w:r w:rsidR="00C95062" w:rsidRPr="00C95062">
              <w:rPr>
                <w:color w:val="242424"/>
              </w:rPr>
              <w:t xml:space="preserve"> </w:t>
            </w:r>
            <w:r w:rsidRPr="00351385">
              <w:rPr>
                <w:color w:val="242424"/>
              </w:rPr>
              <w:t>,</w:t>
            </w:r>
            <w:proofErr w:type="gramEnd"/>
            <w:r w:rsidRPr="00351385">
              <w:rPr>
                <w:color w:val="242424"/>
              </w:rPr>
              <w:t xml:space="preserve"> не относящихся к муниципальным программам </w:t>
            </w:r>
            <w:r w:rsidR="00C95062" w:rsidRPr="00C95062">
              <w:rPr>
                <w:color w:val="242424"/>
              </w:rPr>
              <w:t>муниципального образования «</w:t>
            </w:r>
            <w:proofErr w:type="spellStart"/>
            <w:r w:rsidR="00C95062" w:rsidRPr="00C95062">
              <w:rPr>
                <w:color w:val="242424"/>
              </w:rPr>
              <w:t>К</w:t>
            </w:r>
            <w:r w:rsidR="002F23BD">
              <w:rPr>
                <w:color w:val="242424"/>
              </w:rPr>
              <w:t>алевальский</w:t>
            </w:r>
            <w:proofErr w:type="spellEnd"/>
            <w:r w:rsidR="002F23BD">
              <w:rPr>
                <w:color w:val="242424"/>
              </w:rPr>
              <w:t xml:space="preserve"> национальный район»</w:t>
            </w:r>
            <w:r w:rsidR="005C2DE0">
              <w:rPr>
                <w:color w:val="242424"/>
              </w:rPr>
              <w:t>,</w:t>
            </w:r>
            <w:r w:rsidRPr="00351385">
              <w:rPr>
                <w:color w:val="242424"/>
              </w:rPr>
              <w:t xml:space="preserve">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17.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0166AE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0166AE" w:rsidRPr="00C95062">
              <w:rPr>
                <w:color w:val="242424"/>
              </w:rPr>
              <w:t>муниципального образования «</w:t>
            </w:r>
            <w:proofErr w:type="spellStart"/>
            <w:r w:rsidR="000166AE" w:rsidRPr="00C95062">
              <w:rPr>
                <w:color w:val="242424"/>
              </w:rPr>
              <w:t>Калевальский</w:t>
            </w:r>
            <w:proofErr w:type="spellEnd"/>
            <w:r w:rsidR="000166AE" w:rsidRPr="00C95062">
              <w:rPr>
                <w:color w:val="242424"/>
              </w:rPr>
              <w:t xml:space="preserve"> национальный район» </w:t>
            </w:r>
            <w:r w:rsidRPr="00351385">
              <w:rPr>
                <w:color w:val="242424"/>
              </w:rPr>
              <w:t xml:space="preserve">и (или) целей социально-экономической политики </w:t>
            </w:r>
            <w:r w:rsidR="00E82C77" w:rsidRPr="005040CF">
              <w:t>Калевальского городского поселения</w:t>
            </w:r>
            <w:proofErr w:type="gramStart"/>
            <w:r w:rsidR="00E82C77" w:rsidRPr="005040CF">
              <w:rPr>
                <w:color w:val="242424"/>
              </w:rPr>
              <w:t xml:space="preserve"> </w:t>
            </w:r>
            <w:r w:rsidR="00F1306F">
              <w:rPr>
                <w:color w:val="242424"/>
              </w:rPr>
              <w:t>,</w:t>
            </w:r>
            <w:proofErr w:type="gramEnd"/>
            <w:r w:rsidRPr="00351385">
              <w:rPr>
                <w:color w:val="242424"/>
              </w:rPr>
              <w:t xml:space="preserve"> не относящихся к муниципальным программам </w:t>
            </w:r>
            <w:r w:rsidR="00C95062" w:rsidRPr="00C95062">
              <w:rPr>
                <w:color w:val="242424"/>
              </w:rPr>
              <w:t xml:space="preserve">муниципального образования </w:t>
            </w:r>
            <w:r w:rsidR="00C95062" w:rsidRPr="00C95062">
              <w:rPr>
                <w:color w:val="242424"/>
              </w:rPr>
              <w:lastRenderedPageBreak/>
              <w:t>«</w:t>
            </w:r>
            <w:proofErr w:type="spellStart"/>
            <w:r w:rsidR="00C95062" w:rsidRPr="00C95062">
              <w:rPr>
                <w:color w:val="242424"/>
              </w:rPr>
              <w:t>Калевальский</w:t>
            </w:r>
            <w:proofErr w:type="spellEnd"/>
            <w:r w:rsidR="00C95062" w:rsidRPr="00C95062">
              <w:rPr>
                <w:color w:val="242424"/>
              </w:rPr>
              <w:t xml:space="preserve"> национальный район» </w:t>
            </w:r>
            <w:r w:rsidRPr="00351385">
              <w:rPr>
                <w:color w:val="242424"/>
              </w:rPr>
              <w:t>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lastRenderedPageBreak/>
              <w:t>уполномоченный орган местного самоуправления</w:t>
            </w:r>
          </w:p>
        </w:tc>
      </w:tr>
      <w:tr w:rsidR="00F8414B" w:rsidRPr="00351385" w:rsidTr="00932DB9">
        <w:tc>
          <w:tcPr>
            <w:tcW w:w="0" w:type="auto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C2AA1" w:rsidRDefault="00F8414B" w:rsidP="00C95062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3C2AA1">
              <w:rPr>
                <w:b/>
                <w:color w:val="242424"/>
              </w:rPr>
              <w:lastRenderedPageBreak/>
              <w:t xml:space="preserve">III. Фискальные характеристики налогового расхода </w:t>
            </w:r>
            <w:r w:rsidR="00C95062" w:rsidRPr="000166AE">
              <w:rPr>
                <w:b/>
                <w:color w:val="242424"/>
              </w:rPr>
              <w:t>муниципального образования «</w:t>
            </w:r>
            <w:proofErr w:type="spellStart"/>
            <w:r w:rsidR="00C95062" w:rsidRPr="000166AE">
              <w:rPr>
                <w:b/>
                <w:color w:val="242424"/>
              </w:rPr>
              <w:t>Калевальский</w:t>
            </w:r>
            <w:proofErr w:type="spellEnd"/>
            <w:r w:rsidR="00C95062" w:rsidRPr="000166AE">
              <w:rPr>
                <w:b/>
                <w:color w:val="242424"/>
              </w:rPr>
              <w:t xml:space="preserve"> национальный район»</w:t>
            </w:r>
            <w:r w:rsidR="00C95062" w:rsidRPr="00C95062">
              <w:rPr>
                <w:color w:val="242424"/>
              </w:rPr>
              <w:t xml:space="preserve"> </w:t>
            </w:r>
            <w:r w:rsidR="00C01309" w:rsidRPr="005040CF">
              <w:rPr>
                <w:color w:val="242424"/>
              </w:rPr>
              <w:t xml:space="preserve"> </w:t>
            </w:r>
          </w:p>
        </w:tc>
      </w:tr>
      <w:tr w:rsidR="00F1306F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18.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1306F" w:rsidRPr="00351385" w:rsidTr="00932DB9">
        <w:trPr>
          <w:trHeight w:val="20"/>
        </w:trPr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 w:line="20" w:lineRule="atLeast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19.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 w:line="20" w:lineRule="atLeast"/>
              <w:rPr>
                <w:color w:val="000000"/>
              </w:rPr>
            </w:pPr>
            <w:r w:rsidRPr="00351385">
              <w:rPr>
                <w:color w:val="242424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052D53" w:rsidP="00052D53">
            <w:pPr>
              <w:pStyle w:val="a3"/>
              <w:spacing w:before="0" w:beforeAutospacing="0" w:after="200" w:afterAutospacing="0" w:line="20" w:lineRule="atLeast"/>
              <w:rPr>
                <w:color w:val="000000"/>
              </w:rPr>
            </w:pPr>
            <w:r>
              <w:rPr>
                <w:color w:val="242424"/>
              </w:rPr>
              <w:t>А</w:t>
            </w:r>
            <w:r w:rsidR="00F8414B" w:rsidRPr="00351385">
              <w:rPr>
                <w:color w:val="242424"/>
              </w:rPr>
              <w:t xml:space="preserve">дминистрация </w:t>
            </w:r>
            <w:r w:rsidR="00F1306F" w:rsidRPr="00F1306F">
              <w:t>Калевальского муниципального района</w:t>
            </w:r>
            <w:r w:rsidR="00F1306F" w:rsidRPr="005040CF">
              <w:rPr>
                <w:color w:val="242424"/>
              </w:rPr>
              <w:t xml:space="preserve"> </w:t>
            </w:r>
          </w:p>
        </w:tc>
      </w:tr>
      <w:tr w:rsidR="00F1306F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20.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proofErr w:type="gramStart"/>
            <w:r w:rsidRPr="00351385">
              <w:rPr>
                <w:color w:val="242424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1306F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21.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1306F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22.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C95062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Базовый объем налогов, сборов, задекларированный для уплаты в бюджет </w:t>
            </w:r>
            <w:r w:rsidR="00C95062" w:rsidRPr="00C95062">
              <w:rPr>
                <w:color w:val="242424"/>
              </w:rPr>
              <w:t>муниципального образования «</w:t>
            </w:r>
            <w:proofErr w:type="spellStart"/>
            <w:r w:rsidR="00C95062" w:rsidRPr="00C95062">
              <w:rPr>
                <w:color w:val="242424"/>
              </w:rPr>
              <w:t>Калевальский</w:t>
            </w:r>
            <w:proofErr w:type="spellEnd"/>
            <w:r w:rsidR="00C95062" w:rsidRPr="00C95062">
              <w:rPr>
                <w:color w:val="242424"/>
              </w:rPr>
              <w:t xml:space="preserve"> национальный район» </w:t>
            </w:r>
            <w:r w:rsidRPr="00351385">
              <w:rPr>
                <w:color w:val="242424"/>
              </w:rPr>
              <w:t xml:space="preserve"> плательщиками налогов, сборов по видам налога, сбора, (тыс. рублей)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1306F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23.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 w:rsidP="00C95062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Объем налогов, сборов задекларированный для уплаты в  бюджет</w:t>
            </w:r>
            <w:r w:rsidR="00C95062" w:rsidRPr="00C95062">
              <w:rPr>
                <w:color w:val="242424"/>
              </w:rPr>
              <w:t xml:space="preserve"> муниципального образования «</w:t>
            </w:r>
            <w:proofErr w:type="spellStart"/>
            <w:r w:rsidR="00C95062" w:rsidRPr="00C95062">
              <w:rPr>
                <w:color w:val="242424"/>
              </w:rPr>
              <w:t>Калевальский</w:t>
            </w:r>
            <w:proofErr w:type="spellEnd"/>
            <w:r w:rsidR="00C95062" w:rsidRPr="00C95062">
              <w:rPr>
                <w:color w:val="242424"/>
              </w:rPr>
              <w:t xml:space="preserve"> национальный район» </w:t>
            </w:r>
            <w:r w:rsidRPr="00351385">
              <w:rPr>
                <w:color w:val="242424"/>
              </w:rPr>
              <w:t xml:space="preserve">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1306F" w:rsidRPr="00351385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24.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25.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414B" w:rsidRPr="00351385" w:rsidRDefault="00052D53" w:rsidP="00052D53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>
              <w:rPr>
                <w:color w:val="242424"/>
              </w:rPr>
              <w:t>А</w:t>
            </w:r>
            <w:r w:rsidR="00F1306F" w:rsidRPr="00351385">
              <w:rPr>
                <w:color w:val="242424"/>
              </w:rPr>
              <w:t>дминистрация</w:t>
            </w:r>
            <w:r w:rsidR="00F1306F" w:rsidRPr="00F1306F">
              <w:t xml:space="preserve"> Калевальского муниципального района</w:t>
            </w:r>
            <w:r w:rsidR="00F1306F" w:rsidRPr="005040CF">
              <w:rPr>
                <w:color w:val="242424"/>
              </w:rPr>
              <w:t xml:space="preserve"> </w:t>
            </w:r>
            <w:r w:rsidR="00F8414B" w:rsidRPr="00351385">
              <w:rPr>
                <w:color w:val="242424"/>
              </w:rPr>
              <w:t xml:space="preserve"> </w:t>
            </w:r>
          </w:p>
        </w:tc>
      </w:tr>
    </w:tbl>
    <w:p w:rsidR="00F8414B" w:rsidRPr="00351385" w:rsidRDefault="00F8414B" w:rsidP="00F8414B">
      <w:pPr>
        <w:pStyle w:val="a3"/>
        <w:spacing w:before="0" w:beforeAutospacing="0" w:after="200" w:afterAutospacing="0"/>
        <w:rPr>
          <w:color w:val="000000"/>
        </w:rPr>
      </w:pPr>
      <w:r w:rsidRPr="00351385">
        <w:rPr>
          <w:color w:val="000000"/>
        </w:rPr>
        <w:t> </w:t>
      </w:r>
    </w:p>
    <w:p w:rsidR="00AB249C" w:rsidRPr="00351385" w:rsidRDefault="00AB249C" w:rsidP="00902799">
      <w:pPr>
        <w:pStyle w:val="1"/>
        <w:ind w:left="1416" w:firstLine="708"/>
        <w:rPr>
          <w:sz w:val="24"/>
          <w:szCs w:val="24"/>
          <w:u w:val="single"/>
        </w:rPr>
      </w:pPr>
      <w:r w:rsidRPr="00351385">
        <w:rPr>
          <w:sz w:val="24"/>
          <w:szCs w:val="24"/>
        </w:rPr>
        <w:lastRenderedPageBreak/>
        <w:tab/>
      </w:r>
      <w:r w:rsidRPr="00351385">
        <w:rPr>
          <w:sz w:val="24"/>
          <w:szCs w:val="24"/>
        </w:rPr>
        <w:tab/>
      </w:r>
    </w:p>
    <w:sectPr w:rsidR="00AB249C" w:rsidRPr="00351385" w:rsidSect="007C29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3E2E"/>
    <w:multiLevelType w:val="multilevel"/>
    <w:tmpl w:val="44D4E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A610040"/>
    <w:multiLevelType w:val="hybridMultilevel"/>
    <w:tmpl w:val="87CAEFB4"/>
    <w:lvl w:ilvl="0" w:tplc="E1EA74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53213"/>
    <w:multiLevelType w:val="multilevel"/>
    <w:tmpl w:val="991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6459A"/>
    <w:multiLevelType w:val="multilevel"/>
    <w:tmpl w:val="AF1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6282"/>
    <w:rsid w:val="000001E5"/>
    <w:rsid w:val="000166AE"/>
    <w:rsid w:val="00052D53"/>
    <w:rsid w:val="00076F4A"/>
    <w:rsid w:val="000933A2"/>
    <w:rsid w:val="00181726"/>
    <w:rsid w:val="00192145"/>
    <w:rsid w:val="00194AEA"/>
    <w:rsid w:val="001B6AF2"/>
    <w:rsid w:val="001C0C67"/>
    <w:rsid w:val="001F5141"/>
    <w:rsid w:val="00224657"/>
    <w:rsid w:val="00290E50"/>
    <w:rsid w:val="0029699E"/>
    <w:rsid w:val="002B037D"/>
    <w:rsid w:val="002E555B"/>
    <w:rsid w:val="002F23BD"/>
    <w:rsid w:val="00351385"/>
    <w:rsid w:val="003669CB"/>
    <w:rsid w:val="00387D7B"/>
    <w:rsid w:val="003C2AA1"/>
    <w:rsid w:val="003E07E8"/>
    <w:rsid w:val="004103C8"/>
    <w:rsid w:val="00455CC9"/>
    <w:rsid w:val="004B2D96"/>
    <w:rsid w:val="004C0AE1"/>
    <w:rsid w:val="004C0FFA"/>
    <w:rsid w:val="004C65F2"/>
    <w:rsid w:val="004E5F11"/>
    <w:rsid w:val="005040CF"/>
    <w:rsid w:val="0050684C"/>
    <w:rsid w:val="00510F84"/>
    <w:rsid w:val="005628A3"/>
    <w:rsid w:val="005A3DB2"/>
    <w:rsid w:val="005C2DE0"/>
    <w:rsid w:val="00601199"/>
    <w:rsid w:val="006118D4"/>
    <w:rsid w:val="00626C26"/>
    <w:rsid w:val="006505B0"/>
    <w:rsid w:val="006B1C3E"/>
    <w:rsid w:val="006E4970"/>
    <w:rsid w:val="00774ED7"/>
    <w:rsid w:val="007B2EEC"/>
    <w:rsid w:val="007C2960"/>
    <w:rsid w:val="007D416C"/>
    <w:rsid w:val="007F6156"/>
    <w:rsid w:val="00810214"/>
    <w:rsid w:val="00820C54"/>
    <w:rsid w:val="008242B0"/>
    <w:rsid w:val="008263E3"/>
    <w:rsid w:val="00830D58"/>
    <w:rsid w:val="008330B2"/>
    <w:rsid w:val="00841808"/>
    <w:rsid w:val="0088143A"/>
    <w:rsid w:val="00890A5F"/>
    <w:rsid w:val="008A0FD2"/>
    <w:rsid w:val="008B7A06"/>
    <w:rsid w:val="008E200F"/>
    <w:rsid w:val="00902799"/>
    <w:rsid w:val="00904AB2"/>
    <w:rsid w:val="00932DB9"/>
    <w:rsid w:val="00934546"/>
    <w:rsid w:val="0093456D"/>
    <w:rsid w:val="00943C23"/>
    <w:rsid w:val="00966BC3"/>
    <w:rsid w:val="009918E6"/>
    <w:rsid w:val="00A15A7E"/>
    <w:rsid w:val="00A21BFC"/>
    <w:rsid w:val="00A37CE8"/>
    <w:rsid w:val="00A43164"/>
    <w:rsid w:val="00A647B1"/>
    <w:rsid w:val="00A91D36"/>
    <w:rsid w:val="00A97D0A"/>
    <w:rsid w:val="00AB249C"/>
    <w:rsid w:val="00AF16E4"/>
    <w:rsid w:val="00B00442"/>
    <w:rsid w:val="00B14896"/>
    <w:rsid w:val="00B44557"/>
    <w:rsid w:val="00B57EA8"/>
    <w:rsid w:val="00B63816"/>
    <w:rsid w:val="00B858B5"/>
    <w:rsid w:val="00B86723"/>
    <w:rsid w:val="00BE379B"/>
    <w:rsid w:val="00BE4D05"/>
    <w:rsid w:val="00C01309"/>
    <w:rsid w:val="00C95062"/>
    <w:rsid w:val="00CC5AB9"/>
    <w:rsid w:val="00CE1743"/>
    <w:rsid w:val="00CE6282"/>
    <w:rsid w:val="00CF342E"/>
    <w:rsid w:val="00CF4BF3"/>
    <w:rsid w:val="00D02521"/>
    <w:rsid w:val="00D030FE"/>
    <w:rsid w:val="00D25B5D"/>
    <w:rsid w:val="00D57E1F"/>
    <w:rsid w:val="00D672C8"/>
    <w:rsid w:val="00D87474"/>
    <w:rsid w:val="00D9428F"/>
    <w:rsid w:val="00DC092F"/>
    <w:rsid w:val="00DC3C72"/>
    <w:rsid w:val="00DD7029"/>
    <w:rsid w:val="00E1328B"/>
    <w:rsid w:val="00E21BA0"/>
    <w:rsid w:val="00E33D0C"/>
    <w:rsid w:val="00E748BD"/>
    <w:rsid w:val="00E82C77"/>
    <w:rsid w:val="00E950AC"/>
    <w:rsid w:val="00EB5478"/>
    <w:rsid w:val="00EB6C28"/>
    <w:rsid w:val="00F01F62"/>
    <w:rsid w:val="00F1306F"/>
    <w:rsid w:val="00F16B91"/>
    <w:rsid w:val="00F3625C"/>
    <w:rsid w:val="00F40D6C"/>
    <w:rsid w:val="00F8414B"/>
    <w:rsid w:val="00FC4869"/>
    <w:rsid w:val="00FD449A"/>
    <w:rsid w:val="00FD6FCE"/>
    <w:rsid w:val="00FE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AC"/>
  </w:style>
  <w:style w:type="paragraph" w:styleId="1">
    <w:name w:val="heading 1"/>
    <w:basedOn w:val="a"/>
    <w:link w:val="10"/>
    <w:uiPriority w:val="9"/>
    <w:qFormat/>
    <w:rsid w:val="00CE6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E6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CE62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2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E62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CE628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6282"/>
    <w:rPr>
      <w:b/>
      <w:bCs/>
    </w:rPr>
  </w:style>
  <w:style w:type="character" w:styleId="a5">
    <w:name w:val="Hyperlink"/>
    <w:basedOn w:val="a0"/>
    <w:uiPriority w:val="99"/>
    <w:semiHidden/>
    <w:unhideWhenUsed/>
    <w:rsid w:val="00CE6282"/>
    <w:rPr>
      <w:color w:val="0000FF"/>
      <w:u w:val="single"/>
    </w:rPr>
  </w:style>
  <w:style w:type="paragraph" w:customStyle="1" w:styleId="back-link">
    <w:name w:val="back-link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62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E628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62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E6282"/>
    <w:rPr>
      <w:rFonts w:ascii="Arial" w:eastAsia="Times New Roman" w:hAnsi="Arial" w:cs="Arial"/>
      <w:vanish/>
      <w:sz w:val="16"/>
      <w:szCs w:val="16"/>
    </w:rPr>
  </w:style>
  <w:style w:type="paragraph" w:customStyle="1" w:styleId="date">
    <w:name w:val="date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">
    <w:name w:val="age"/>
    <w:basedOn w:val="a0"/>
    <w:rsid w:val="00CE6282"/>
  </w:style>
  <w:style w:type="paragraph" w:customStyle="1" w:styleId="anot">
    <w:name w:val="anot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B2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8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8414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D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9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4607">
          <w:marLeft w:val="0"/>
          <w:marRight w:val="0"/>
          <w:marTop w:val="0"/>
          <w:marBottom w:val="0"/>
          <w:divBdr>
            <w:top w:val="single" w:sz="6" w:space="4" w:color="B7BCDB"/>
            <w:left w:val="none" w:sz="0" w:space="0" w:color="auto"/>
            <w:bottom w:val="single" w:sz="6" w:space="8" w:color="B7BCDB"/>
            <w:right w:val="none" w:sz="0" w:space="0" w:color="auto"/>
          </w:divBdr>
          <w:divsChild>
            <w:div w:id="46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3804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8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7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8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659093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0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431508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6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9617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143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352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73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020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50028">
                  <w:marLeft w:val="0"/>
                  <w:marRight w:val="1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229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3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14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0396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9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1\%D1%81%D0%B0%D0%B9%D1%82\2011201945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C:\1\%D1%81%D0%B0%D0%B9%D1%82\201120194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38E7-539C-4063-AE3A-7AE9400E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4900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FO</cp:lastModifiedBy>
  <cp:revision>5</cp:revision>
  <dcterms:created xsi:type="dcterms:W3CDTF">2022-06-28T13:18:00Z</dcterms:created>
  <dcterms:modified xsi:type="dcterms:W3CDTF">2022-07-07T06:30:00Z</dcterms:modified>
</cp:coreProperties>
</file>