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D9D9" w14:textId="795938F0" w:rsidR="006C2B6C" w:rsidRDefault="00D17068" w:rsidP="006C2B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Дизайн на </w:t>
      </w:r>
      <w:r w:rsidR="00CC3C64">
        <w:rPr>
          <w:rFonts w:ascii="Times New Roman" w:hAnsi="Times New Roman" w:cs="Times New Roman"/>
          <w:sz w:val="28"/>
          <w:szCs w:val="28"/>
        </w:rPr>
        <w:t>О</w:t>
      </w:r>
      <w:r w:rsidR="006C2B6C">
        <w:rPr>
          <w:rFonts w:ascii="Times New Roman" w:hAnsi="Times New Roman" w:cs="Times New Roman"/>
          <w:sz w:val="28"/>
          <w:szCs w:val="28"/>
        </w:rPr>
        <w:t>бустройство общественной территории «Рыночная площадь» 3 этапа в пос. Калевала.</w:t>
      </w:r>
    </w:p>
    <w:p w14:paraId="365D0A63" w14:textId="68343EB2" w:rsidR="006C2B6C" w:rsidRPr="00E45388" w:rsidRDefault="006C2B6C" w:rsidP="00E4538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88">
        <w:rPr>
          <w:rFonts w:ascii="Times New Roman" w:hAnsi="Times New Roman" w:cs="Times New Roman"/>
          <w:sz w:val="28"/>
          <w:szCs w:val="28"/>
        </w:rPr>
        <w:t>Установка лотков ливневой канализации с заглублением в землю</w:t>
      </w:r>
      <w:r w:rsidR="00CC3C64">
        <w:rPr>
          <w:rFonts w:ascii="Times New Roman" w:hAnsi="Times New Roman" w:cs="Times New Roman"/>
          <w:sz w:val="28"/>
          <w:szCs w:val="28"/>
        </w:rPr>
        <w:t>.</w:t>
      </w:r>
    </w:p>
    <w:p w14:paraId="2A64466B" w14:textId="626CEB77" w:rsidR="006C2B6C" w:rsidRDefault="006C2B6C" w:rsidP="006C2B6C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площадка под рыночную площадь 25*40 имеет грунтовое покрытие. покрыть данную площадку </w:t>
      </w:r>
      <w:r w:rsidR="00CC3C64">
        <w:rPr>
          <w:rFonts w:ascii="Times New Roman" w:hAnsi="Times New Roman" w:cs="Times New Roman"/>
          <w:sz w:val="28"/>
          <w:szCs w:val="28"/>
        </w:rPr>
        <w:t xml:space="preserve">асфальтом. </w:t>
      </w:r>
    </w:p>
    <w:p w14:paraId="63EE312A" w14:textId="449FF0AA" w:rsidR="006C2B6C" w:rsidRDefault="006C2B6C" w:rsidP="006C2B6C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34AF">
        <w:rPr>
          <w:rFonts w:ascii="Times New Roman" w:hAnsi="Times New Roman" w:cs="Times New Roman"/>
          <w:sz w:val="28"/>
          <w:szCs w:val="28"/>
        </w:rPr>
        <w:t xml:space="preserve">иметься </w:t>
      </w:r>
      <w:r w:rsidR="00277D25">
        <w:rPr>
          <w:rFonts w:ascii="Times New Roman" w:hAnsi="Times New Roman" w:cs="Times New Roman"/>
          <w:sz w:val="28"/>
          <w:szCs w:val="28"/>
        </w:rPr>
        <w:t xml:space="preserve">деревянная опора </w:t>
      </w:r>
      <w:r w:rsidR="00CC3C64">
        <w:rPr>
          <w:rFonts w:ascii="Times New Roman" w:hAnsi="Times New Roman" w:cs="Times New Roman"/>
          <w:sz w:val="28"/>
          <w:szCs w:val="28"/>
        </w:rPr>
        <w:t>9,5</w:t>
      </w:r>
      <w:r w:rsidR="00277D25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CC3C64">
        <w:rPr>
          <w:rFonts w:ascii="Times New Roman" w:hAnsi="Times New Roman" w:cs="Times New Roman"/>
          <w:sz w:val="28"/>
          <w:szCs w:val="28"/>
        </w:rPr>
        <w:t>.</w:t>
      </w:r>
      <w:r w:rsidR="00187283">
        <w:rPr>
          <w:rFonts w:ascii="Times New Roman" w:hAnsi="Times New Roman" w:cs="Times New Roman"/>
          <w:sz w:val="28"/>
          <w:szCs w:val="28"/>
        </w:rPr>
        <w:t xml:space="preserve"> Предусмотреть установку 2 (двух) </w:t>
      </w:r>
      <w:r w:rsidR="00187283" w:rsidRPr="00771D43">
        <w:rPr>
          <w:rFonts w:ascii="Times New Roman" w:hAnsi="Times New Roman" w:cs="Times New Roman"/>
          <w:sz w:val="28"/>
          <w:szCs w:val="28"/>
        </w:rPr>
        <w:t>светодиодных фонарей</w:t>
      </w:r>
      <w:r w:rsidR="00CC3C64">
        <w:rPr>
          <w:rFonts w:ascii="Times New Roman" w:hAnsi="Times New Roman" w:cs="Times New Roman"/>
          <w:sz w:val="28"/>
          <w:szCs w:val="28"/>
        </w:rPr>
        <w:t>.</w:t>
      </w:r>
    </w:p>
    <w:p w14:paraId="298625CE" w14:textId="469523A8" w:rsidR="00187283" w:rsidRDefault="00187283" w:rsidP="006C2B6C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C3C64">
        <w:rPr>
          <w:rFonts w:ascii="Times New Roman" w:hAnsi="Times New Roman" w:cs="Times New Roman"/>
          <w:sz w:val="28"/>
          <w:szCs w:val="28"/>
        </w:rPr>
        <w:t xml:space="preserve"> Установка декоративного </w:t>
      </w:r>
      <w:r w:rsidR="00C84350">
        <w:rPr>
          <w:rFonts w:ascii="Times New Roman" w:hAnsi="Times New Roman" w:cs="Times New Roman"/>
          <w:sz w:val="28"/>
          <w:szCs w:val="28"/>
        </w:rPr>
        <w:t xml:space="preserve">ограждения </w:t>
      </w:r>
      <w:r w:rsidR="00F03A23">
        <w:rPr>
          <w:rFonts w:ascii="Times New Roman" w:hAnsi="Times New Roman" w:cs="Times New Roman"/>
          <w:sz w:val="28"/>
          <w:szCs w:val="28"/>
        </w:rPr>
        <w:t xml:space="preserve">= 35 </w:t>
      </w:r>
      <w:proofErr w:type="spellStart"/>
      <w:r w:rsidR="00F03A23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F03A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6519CB" w14:textId="5CFBEDB3" w:rsidR="00F03A23" w:rsidRDefault="00F03A23" w:rsidP="00A90DCD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предусмотреть укладку тротуарной плитки</w:t>
      </w:r>
      <w:r w:rsidR="00CC3C64">
        <w:rPr>
          <w:rFonts w:ascii="Times New Roman" w:hAnsi="Times New Roman" w:cs="Times New Roman"/>
          <w:sz w:val="28"/>
          <w:szCs w:val="28"/>
        </w:rPr>
        <w:t xml:space="preserve">. </w:t>
      </w:r>
      <w:r w:rsidR="00E967D2">
        <w:rPr>
          <w:rFonts w:ascii="Times New Roman" w:hAnsi="Times New Roman" w:cs="Times New Roman"/>
          <w:sz w:val="28"/>
          <w:szCs w:val="28"/>
        </w:rPr>
        <w:t xml:space="preserve"> 65 п.м. ширина 1,</w:t>
      </w:r>
      <w:proofErr w:type="gramStart"/>
      <w:r w:rsidR="00E967D2">
        <w:rPr>
          <w:rFonts w:ascii="Times New Roman" w:hAnsi="Times New Roman" w:cs="Times New Roman"/>
          <w:sz w:val="28"/>
          <w:szCs w:val="28"/>
        </w:rPr>
        <w:t>3 .</w:t>
      </w:r>
      <w:proofErr w:type="gramEnd"/>
      <w:r w:rsidR="00E967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B3EF0" w14:textId="77777777" w:rsidR="00E74C3D" w:rsidRDefault="00E74C3D" w:rsidP="00E74C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A4DE2" w14:textId="3E4FC79C" w:rsidR="00EC6C2D" w:rsidRPr="006C2B6C" w:rsidRDefault="00CC3C64" w:rsidP="00A90DCD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A36B8CD" wp14:editId="4FD0C396">
            <wp:extent cx="3609975" cy="4935854"/>
            <wp:effectExtent l="666750" t="0" r="638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14642" cy="49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6C2D" w:rsidRPr="006C2B6C" w:rsidSect="0039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306AE"/>
    <w:multiLevelType w:val="hybridMultilevel"/>
    <w:tmpl w:val="1B92F846"/>
    <w:lvl w:ilvl="0" w:tplc="E53CD2AE">
      <w:start w:val="1"/>
      <w:numFmt w:val="decimal"/>
      <w:lvlText w:val="%1."/>
      <w:lvlJc w:val="left"/>
      <w:pPr>
        <w:ind w:left="63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6C"/>
    <w:rsid w:val="00187283"/>
    <w:rsid w:val="00260421"/>
    <w:rsid w:val="00277D25"/>
    <w:rsid w:val="00397573"/>
    <w:rsid w:val="005755EC"/>
    <w:rsid w:val="005E34AF"/>
    <w:rsid w:val="006C2B6C"/>
    <w:rsid w:val="00A90DCD"/>
    <w:rsid w:val="00C202B4"/>
    <w:rsid w:val="00C84350"/>
    <w:rsid w:val="00CC3C64"/>
    <w:rsid w:val="00D17068"/>
    <w:rsid w:val="00E45388"/>
    <w:rsid w:val="00E74C3D"/>
    <w:rsid w:val="00E967D2"/>
    <w:rsid w:val="00EC6C2D"/>
    <w:rsid w:val="00F0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8966"/>
  <w15:docId w15:val="{6563CB5D-72F4-4924-B9CB-CBB32BD2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2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Kalevala</dc:creator>
  <cp:lastModifiedBy>ProMega</cp:lastModifiedBy>
  <cp:revision>2</cp:revision>
  <cp:lastPrinted>2021-06-03T11:31:00Z</cp:lastPrinted>
  <dcterms:created xsi:type="dcterms:W3CDTF">2021-06-03T11:32:00Z</dcterms:created>
  <dcterms:modified xsi:type="dcterms:W3CDTF">2021-06-03T11:32:00Z</dcterms:modified>
</cp:coreProperties>
</file>