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35" w:rsidRDefault="00E00335" w:rsidP="00957ED6">
      <w:pPr>
        <w:jc w:val="right"/>
      </w:pPr>
      <w:r>
        <w:t xml:space="preserve">Приложение </w:t>
      </w:r>
    </w:p>
    <w:p w:rsidR="00E00335" w:rsidRDefault="00E00335" w:rsidP="00957ED6">
      <w:pPr>
        <w:jc w:val="right"/>
      </w:pPr>
    </w:p>
    <w:p w:rsidR="00E00335" w:rsidRDefault="00E00335" w:rsidP="00957ED6">
      <w:pPr>
        <w:jc w:val="right"/>
      </w:pPr>
      <w:r>
        <w:t>к постановлению Администрации</w:t>
      </w:r>
    </w:p>
    <w:p w:rsidR="00E00335" w:rsidRDefault="00E00335" w:rsidP="00957ED6">
      <w:pPr>
        <w:jc w:val="right"/>
      </w:pPr>
    </w:p>
    <w:p w:rsidR="00E00335" w:rsidRDefault="00E00335" w:rsidP="00957ED6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t>Калевальского муниципального района от 04.10.2017 г. № 348</w:t>
      </w:r>
    </w:p>
    <w:p w:rsidR="00E00335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00335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 СХЕМА</w:t>
      </w:r>
    </w:p>
    <w:p w:rsidR="00E00335" w:rsidRPr="00EE028E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>по предоставлению муниципальной услуги: «Выдача разрешений на установку и эксплуатацию рекламных конструкций».</w:t>
      </w: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E00335" w:rsidRPr="00EE028E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E00335" w:rsidRPr="00EE028E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155"/>
      </w:tblGrid>
      <w:tr w:rsidR="00E00335" w:rsidRPr="00180F87" w:rsidTr="00180F87">
        <w:tc>
          <w:tcPr>
            <w:tcW w:w="817" w:type="dxa"/>
          </w:tcPr>
          <w:p w:rsidR="00E00335" w:rsidRPr="00180F87" w:rsidRDefault="00E00335" w:rsidP="00180F87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E00335" w:rsidRPr="00180F87" w:rsidTr="00180F87">
        <w:trPr>
          <w:trHeight w:val="275"/>
        </w:trPr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E00335" w:rsidRPr="00180F87" w:rsidTr="00180F87">
        <w:trPr>
          <w:trHeight w:val="279"/>
        </w:trPr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E00335" w:rsidRPr="003E16CF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E16C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1000100010000027069</w:t>
            </w:r>
          </w:p>
        </w:tc>
      </w:tr>
      <w:tr w:rsidR="00E00335" w:rsidRPr="00180F87" w:rsidTr="00180F87">
        <w:trPr>
          <w:trHeight w:val="398"/>
        </w:trPr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</w:p>
        </w:tc>
      </w:tr>
      <w:tr w:rsidR="00E00335" w:rsidRPr="00180F87" w:rsidTr="00180F87">
        <w:trPr>
          <w:trHeight w:val="275"/>
        </w:trPr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</w:p>
        </w:tc>
      </w:tr>
      <w:tr w:rsidR="00E00335" w:rsidRPr="00180F87" w:rsidTr="00180F87">
        <w:trPr>
          <w:trHeight w:val="280"/>
        </w:trPr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E00335" w:rsidRPr="00FF4077" w:rsidRDefault="00E00335" w:rsidP="00FF4077">
            <w:pPr>
              <w:jc w:val="both"/>
              <w:rPr>
                <w:sz w:val="20"/>
                <w:szCs w:val="20"/>
                <w:lang w:eastAsia="en-US"/>
              </w:rPr>
            </w:pPr>
            <w:r w:rsidRPr="00FF4077">
              <w:rPr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13.07.2012 № 361 «Об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Калевальского муниципального района»</w:t>
            </w:r>
          </w:p>
          <w:p w:rsidR="00E00335" w:rsidRPr="00180F87" w:rsidRDefault="00E00335" w:rsidP="00FF4077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FF4077">
              <w:rPr>
                <w:sz w:val="20"/>
                <w:szCs w:val="20"/>
                <w:lang w:eastAsia="en-US"/>
              </w:rPr>
              <w:t xml:space="preserve">(в редакции постановлений от 02.09.2013 № 402, от 14.10.2013 № 478, </w:t>
            </w:r>
            <w:hyperlink r:id="rId7" w:history="1">
              <w:r w:rsidRPr="00FF4077">
                <w:rPr>
                  <w:color w:val="000000"/>
                  <w:sz w:val="20"/>
                  <w:szCs w:val="20"/>
                  <w:shd w:val="clear" w:color="auto" w:fill="F8FAFB"/>
                  <w:lang w:eastAsia="en-US"/>
                </w:rPr>
                <w:t xml:space="preserve">от 07.07.2014 № 335, </w:t>
              </w:r>
            </w:hyperlink>
            <w:hyperlink r:id="rId8" w:history="1">
              <w:r w:rsidRPr="00FF4077">
                <w:rPr>
                  <w:color w:val="000000"/>
                  <w:sz w:val="20"/>
                  <w:szCs w:val="20"/>
                  <w:shd w:val="clear" w:color="auto" w:fill="F8FAFB"/>
                  <w:lang w:eastAsia="en-US"/>
                </w:rPr>
                <w:t>от 25.12.2014 № 671, 05.05.2015 № 205)</w:t>
              </w:r>
            </w:hyperlink>
          </w:p>
        </w:tc>
      </w:tr>
      <w:tr w:rsidR="00E00335" w:rsidRPr="00180F87" w:rsidTr="00180F87">
        <w:trPr>
          <w:trHeight w:val="972"/>
        </w:trPr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  <w:tr w:rsidR="00E00335" w:rsidRPr="00180F87" w:rsidTr="00180F87"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E00335" w:rsidRPr="00180F87" w:rsidTr="00180F87"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E00335" w:rsidRPr="00180F87" w:rsidTr="00180F87"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E00335" w:rsidRPr="00180F87" w:rsidTr="00180F87">
        <w:tc>
          <w:tcPr>
            <w:tcW w:w="817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E00335" w:rsidRPr="00180F87" w:rsidRDefault="00E00335" w:rsidP="00180F8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E00335" w:rsidRPr="00180F87" w:rsidRDefault="00E00335" w:rsidP="00180F87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E00335" w:rsidRPr="00EE028E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EE028E">
        <w:rPr>
          <w:rStyle w:val="FontStyle20"/>
          <w:sz w:val="20"/>
          <w:szCs w:val="20"/>
        </w:rPr>
        <w:t>Раздел 2. «Общие сведения о «подуслугах»</w:t>
      </w:r>
    </w:p>
    <w:p w:rsidR="00E00335" w:rsidRPr="00EE028E" w:rsidRDefault="00E0033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2"/>
        <w:gridCol w:w="1273"/>
        <w:gridCol w:w="992"/>
        <w:gridCol w:w="849"/>
        <w:gridCol w:w="1384"/>
        <w:gridCol w:w="2727"/>
        <w:gridCol w:w="992"/>
        <w:gridCol w:w="851"/>
        <w:gridCol w:w="1133"/>
        <w:gridCol w:w="1101"/>
        <w:gridCol w:w="884"/>
        <w:gridCol w:w="1418"/>
        <w:gridCol w:w="1709"/>
      </w:tblGrid>
      <w:tr w:rsidR="00E00335" w:rsidRPr="00180F87" w:rsidTr="00342DC3">
        <w:trPr>
          <w:cantSplit/>
        </w:trPr>
        <w:tc>
          <w:tcPr>
            <w:tcW w:w="422" w:type="dxa"/>
            <w:vMerge w:val="restart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273" w:type="dxa"/>
            <w:vMerge w:val="restart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841" w:type="dxa"/>
            <w:gridSpan w:val="2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384" w:type="dxa"/>
            <w:vMerge w:val="restart"/>
            <w:vAlign w:val="center"/>
          </w:tcPr>
          <w:p w:rsidR="00E00335" w:rsidRPr="00180F87" w:rsidRDefault="00E00335" w:rsidP="009429F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727" w:type="dxa"/>
            <w:vMerge w:val="restart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851" w:type="dxa"/>
            <w:vMerge w:val="restart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118" w:type="dxa"/>
            <w:gridSpan w:val="3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9" w:type="dxa"/>
            <w:vMerge w:val="restart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E00335" w:rsidRPr="00180F87" w:rsidTr="00342DC3">
        <w:trPr>
          <w:cantSplit/>
        </w:trPr>
        <w:tc>
          <w:tcPr>
            <w:tcW w:w="422" w:type="dxa"/>
            <w:vMerge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849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не по месту</w:t>
            </w:r>
          </w:p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384" w:type="dxa"/>
            <w:vMerge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vMerge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01" w:type="dxa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vMerge/>
            <w:vAlign w:val="center"/>
          </w:tcPr>
          <w:p w:rsidR="00E00335" w:rsidRPr="00180F87" w:rsidRDefault="00E00335" w:rsidP="009429F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E00335" w:rsidRPr="00180F87" w:rsidTr="00342DC3">
        <w:trPr>
          <w:cantSplit/>
        </w:trPr>
        <w:tc>
          <w:tcPr>
            <w:tcW w:w="422" w:type="dxa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384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727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9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E00335" w:rsidRPr="00180F87" w:rsidTr="00582571">
        <w:trPr>
          <w:cantSplit/>
          <w:trHeight w:val="407"/>
        </w:trPr>
        <w:tc>
          <w:tcPr>
            <w:tcW w:w="15735" w:type="dxa"/>
            <w:gridSpan w:val="13"/>
          </w:tcPr>
          <w:p w:rsidR="00E00335" w:rsidRPr="00180F87" w:rsidRDefault="00E00335" w:rsidP="009A5701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  <w:tr w:rsidR="00E00335" w:rsidRPr="00180F87" w:rsidTr="00342DC3">
        <w:trPr>
          <w:cantSplit/>
          <w:trHeight w:val="2603"/>
        </w:trPr>
        <w:tc>
          <w:tcPr>
            <w:tcW w:w="422" w:type="dxa"/>
            <w:vAlign w:val="center"/>
          </w:tcPr>
          <w:p w:rsidR="00E00335" w:rsidRPr="00180F87" w:rsidRDefault="00E00335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273" w:type="dxa"/>
            <w:vAlign w:val="center"/>
          </w:tcPr>
          <w:p w:rsidR="00E00335" w:rsidRPr="00180F87" w:rsidRDefault="00E00335" w:rsidP="009A57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A5701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0"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  <w:tc>
          <w:tcPr>
            <w:tcW w:w="1841" w:type="dxa"/>
            <w:gridSpan w:val="2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 месяца со дня регистрации заявления  в органе местного самоуправления (далее – Администрация)</w:t>
            </w:r>
          </w:p>
        </w:tc>
        <w:tc>
          <w:tcPr>
            <w:tcW w:w="1384" w:type="dxa"/>
            <w:vAlign w:val="center"/>
          </w:tcPr>
          <w:p w:rsidR="00E00335" w:rsidRPr="00180F87" w:rsidRDefault="00E00335" w:rsidP="00E60DA1">
            <w:pPr>
              <w:jc w:val="both"/>
              <w:rPr>
                <w:color w:val="000000"/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1.</w:t>
            </w:r>
            <w:r w:rsidRPr="00180F87">
              <w:rPr>
                <w:color w:val="000000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  <w:p w:rsidR="00E00335" w:rsidRPr="00180F87" w:rsidRDefault="00E00335" w:rsidP="00E60DA1">
            <w:pPr>
              <w:pStyle w:val="Style11"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color w:val="000000"/>
                <w:sz w:val="20"/>
                <w:szCs w:val="20"/>
              </w:rPr>
              <w:t>2. Заявление не поддается прочтению, исполнено карандашом либо имеет серьезные повреждения, которые не позволяют однозначно истолковать его содержание.</w:t>
            </w:r>
          </w:p>
        </w:tc>
        <w:tc>
          <w:tcPr>
            <w:tcW w:w="2727" w:type="dxa"/>
            <w:vAlign w:val="center"/>
          </w:tcPr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1) несоответствие проекта рекламной конструкции и ее территориального размещения требованиям технического регламента;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 ч. 5.8 ст.19 Федерального закона от 13.03.2006 № 38-ФЗ «О рекламе»)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3) нарушение требований нормативных актов по безопасности движения транспорта;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4) нарушение внешнего архитектурного облика сложившейся застройки поселения или городского округа;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 xml:space="preserve">6) нарушение требований, установленных </w:t>
            </w:r>
          </w:p>
          <w:p w:rsidR="00E00335" w:rsidRPr="00180F87" w:rsidRDefault="00E00335" w:rsidP="00342DC3">
            <w:pPr>
              <w:widowControl/>
              <w:shd w:val="clear" w:color="auto" w:fill="FFFFFF"/>
              <w:jc w:val="both"/>
              <w:rPr>
                <w:rStyle w:val="FontStyle23"/>
                <w:sz w:val="20"/>
                <w:szCs w:val="20"/>
              </w:rPr>
            </w:pPr>
            <w:r w:rsidRPr="00EE028E">
              <w:rPr>
                <w:sz w:val="20"/>
                <w:szCs w:val="20"/>
                <w:lang w:eastAsia="en-US"/>
              </w:rPr>
              <w:t xml:space="preserve">Федеральным </w:t>
            </w:r>
            <w:hyperlink r:id="rId9" w:history="1">
              <w:r w:rsidRPr="00EE028E">
                <w:rPr>
                  <w:sz w:val="20"/>
                  <w:szCs w:val="20"/>
                  <w:lang w:eastAsia="en-US"/>
                </w:rPr>
                <w:t>законом</w:t>
              </w:r>
            </w:hyperlink>
            <w:r w:rsidRPr="00EE028E">
              <w:rPr>
                <w:sz w:val="20"/>
                <w:szCs w:val="20"/>
                <w:lang w:eastAsia="en-US"/>
              </w:rPr>
              <w:t xml:space="preserve"> от 13.03.2006 № 38-ФЗ «О рекламе»</w:t>
            </w:r>
          </w:p>
        </w:tc>
        <w:tc>
          <w:tcPr>
            <w:tcW w:w="992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E00335" w:rsidRPr="00180F87" w:rsidRDefault="00E00335" w:rsidP="009429F3">
            <w:pPr>
              <w:pStyle w:val="Style11"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За предоставление муниципальной услуги заявителем уплачивается государственная пошлина в размерах и порядке, установленных Налоговым кодексом Российской Федерации.</w:t>
            </w:r>
          </w:p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пп.105 п.1 ст. 333.33 НК РФ</w:t>
            </w:r>
          </w:p>
        </w:tc>
        <w:tc>
          <w:tcPr>
            <w:tcW w:w="884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9" w:type="dxa"/>
            <w:vAlign w:val="center"/>
          </w:tcPr>
          <w:p w:rsidR="00E00335" w:rsidRPr="00180F87" w:rsidRDefault="00E00335" w:rsidP="009429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E00335" w:rsidRPr="00180F87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Документ, под</w:t>
            </w:r>
            <w:r w:rsidRPr="00180F87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0335" w:rsidRPr="00180F87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E00335" w:rsidRPr="00180F87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  <w:tr w:rsidR="00E00335" w:rsidRPr="00180F87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342DC3">
            <w:pPr>
              <w:widowControl/>
              <w:shd w:val="clear" w:color="auto" w:fill="FFFFFF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Заявителем является: 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- собственник </w:t>
            </w:r>
            <w:r w:rsidRPr="00EE028E">
              <w:rPr>
                <w:sz w:val="20"/>
                <w:szCs w:val="20"/>
                <w:lang w:eastAsia="en-US"/>
              </w:rPr>
              <w:t xml:space="preserve">недвижимого имущества, к которому присоединяется рекламная конструкция, 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 xml:space="preserve">- лицо, управомоченное собственником такого имущества, в том числе арендатор, 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- лицо, обладающее правом хозяйственного ведения, правом оперативного управления или иным вещным правом на такое недвижимое имущество;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- владелец рекламной конструкции;</w:t>
            </w:r>
          </w:p>
          <w:p w:rsidR="00E00335" w:rsidRPr="00EE028E" w:rsidRDefault="00E00335" w:rsidP="00342DC3">
            <w:pPr>
              <w:widowControl/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- доверительный управляющий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3.</w:t>
            </w:r>
            <w:r w:rsidRPr="00180F87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E00335" w:rsidRPr="00EE028E" w:rsidRDefault="00E00335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5. Д</w:t>
            </w:r>
            <w:r w:rsidRPr="00EE028E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6. </w:t>
            </w:r>
            <w:r w:rsidRPr="00180F87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EE028E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3.</w:t>
            </w:r>
            <w:r w:rsidRPr="00180F87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E00335" w:rsidRPr="00EE028E" w:rsidRDefault="00E00335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>5. Д</w:t>
            </w:r>
            <w:r w:rsidRPr="00EE028E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6. </w:t>
            </w:r>
            <w:r w:rsidRPr="00180F87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EE028E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3. </w:t>
            </w:r>
            <w:r w:rsidRPr="00180F87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EE028E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00335" w:rsidRPr="00EE028E" w:rsidRDefault="00E00335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EE028E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6. </w:t>
            </w:r>
            <w:r w:rsidRPr="00180F87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EE028E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7. </w:t>
            </w:r>
            <w:r w:rsidRPr="00180F87">
              <w:rPr>
                <w:sz w:val="20"/>
                <w:szCs w:val="20"/>
              </w:rPr>
              <w:t>Удостоверение личности военнослужащего</w:t>
            </w:r>
            <w:r w:rsidRPr="00EE028E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E00335" w:rsidRPr="00180F87" w:rsidRDefault="00E00335" w:rsidP="00582571">
            <w:pPr>
              <w:rPr>
                <w:sz w:val="20"/>
                <w:szCs w:val="20"/>
              </w:rPr>
            </w:pPr>
          </w:p>
          <w:p w:rsidR="00E00335" w:rsidRPr="00180F87" w:rsidRDefault="00E00335" w:rsidP="00582571">
            <w:pPr>
              <w:rPr>
                <w:sz w:val="20"/>
                <w:szCs w:val="20"/>
              </w:rPr>
            </w:pPr>
          </w:p>
          <w:p w:rsidR="00E00335" w:rsidRPr="00180F87" w:rsidRDefault="00E00335" w:rsidP="00582571">
            <w:pPr>
              <w:rPr>
                <w:sz w:val="20"/>
                <w:szCs w:val="20"/>
              </w:rPr>
            </w:pPr>
          </w:p>
          <w:p w:rsidR="00E00335" w:rsidRPr="00180F87" w:rsidRDefault="00E00335" w:rsidP="00582571">
            <w:pPr>
              <w:rPr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3. </w:t>
            </w:r>
            <w:r w:rsidRPr="00180F87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EE028E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00335" w:rsidRPr="00EE028E" w:rsidRDefault="00E00335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EE028E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6. </w:t>
            </w:r>
            <w:r w:rsidRPr="00180F87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EE028E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E00335" w:rsidRPr="00EE028E" w:rsidRDefault="00E00335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7. </w:t>
            </w:r>
            <w:r w:rsidRPr="00180F87">
              <w:rPr>
                <w:sz w:val="20"/>
                <w:szCs w:val="20"/>
              </w:rPr>
              <w:t>Удостоверение личности военнослужащего</w:t>
            </w:r>
            <w:r w:rsidRPr="00EE028E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00335" w:rsidRPr="00EE028E" w:rsidRDefault="00E00335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180F87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E00335" w:rsidRPr="00180F87" w:rsidRDefault="00E00335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 xml:space="preserve">Раздел 4. «Документы, предоставляемые заявителем для получения </w:t>
      </w:r>
      <w:r w:rsidRPr="00EE028E">
        <w:rPr>
          <w:rStyle w:val="FontStyle23"/>
          <w:sz w:val="20"/>
          <w:szCs w:val="20"/>
        </w:rPr>
        <w:t>«подуслуги»</w:t>
      </w: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551"/>
        <w:gridCol w:w="1701"/>
        <w:gridCol w:w="2552"/>
        <w:gridCol w:w="3402"/>
        <w:gridCol w:w="1701"/>
        <w:gridCol w:w="1984"/>
      </w:tblGrid>
      <w:tr w:rsidR="00E00335" w:rsidRPr="00180F87" w:rsidTr="00EA7D5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E00335" w:rsidRPr="00180F87" w:rsidTr="00EA7D5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E00335" w:rsidRPr="00180F87" w:rsidTr="00EA7D5D">
        <w:trPr>
          <w:trHeight w:val="23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E4EFA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Заявление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Заявление о выдаче разрешения на установку и эксплуатацию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82571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582571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5E6F18" w:rsidRDefault="00E00335" w:rsidP="00883FB9">
            <w:pPr>
              <w:widowControl/>
              <w:rPr>
                <w:sz w:val="20"/>
                <w:szCs w:val="20"/>
                <w:lang w:eastAsia="en-US"/>
              </w:rPr>
            </w:pPr>
            <w:r w:rsidRPr="00180F87">
              <w:rPr>
                <w:sz w:val="20"/>
                <w:szCs w:val="20"/>
              </w:rPr>
              <w:t>Заявление заполняется и подписывается лично заявителем (представителем) разборчиво, оформляется в одном экземпляре.</w:t>
            </w:r>
          </w:p>
          <w:p w:rsidR="00E00335" w:rsidRPr="00180F87" w:rsidRDefault="00E00335" w:rsidP="00B7679D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готовит Администрация</w:t>
            </w: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2.</w:t>
            </w:r>
            <w:r w:rsidRPr="00180F87">
              <w:rPr>
                <w:sz w:val="20"/>
                <w:szCs w:val="20"/>
              </w:rPr>
              <w:t xml:space="preserve"> </w:t>
            </w:r>
            <w:r w:rsidRPr="00180F87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3.</w:t>
            </w:r>
            <w:r w:rsidRPr="00180F87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6.</w:t>
            </w:r>
            <w:r w:rsidRPr="00180F87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EE028E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внутренней стороны документа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разворота бланка документа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Обязательный документ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3. </w:t>
            </w:r>
            <w:r w:rsidRPr="00180F87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EE028E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00335" w:rsidRPr="00EE028E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EE028E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6. </w:t>
            </w:r>
            <w:r w:rsidRPr="00180F87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EE028E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E00335" w:rsidRPr="00EE028E" w:rsidRDefault="00E00335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7. </w:t>
            </w:r>
            <w:r w:rsidRPr="00180F87">
              <w:rPr>
                <w:sz w:val="20"/>
                <w:szCs w:val="20"/>
              </w:rPr>
              <w:t>Удостоверение личности военнослужащего</w:t>
            </w:r>
            <w:r w:rsidRPr="00EE028E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180F87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180F87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180F87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4.</w:t>
            </w: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Доверенность от юридического лица</w:t>
            </w:r>
          </w:p>
          <w:p w:rsidR="00E00335" w:rsidRPr="00180F87" w:rsidRDefault="00E00335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E00335" w:rsidRPr="00180F87" w:rsidRDefault="00E00335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E00335" w:rsidRPr="00180F87" w:rsidRDefault="00E00335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заявителем по желанию.</w:t>
            </w: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E00335" w:rsidRPr="00180F87" w:rsidRDefault="00E00335" w:rsidP="00E10C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E60D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335" w:rsidRPr="00180F87" w:rsidRDefault="00E00335" w:rsidP="003E008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Правоустанавливающие документы на недвижимое имущество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EE028E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Выписка из </w:t>
            </w:r>
            <w:r w:rsidRPr="00EE028E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00335" w:rsidRPr="00180F87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1 </w:t>
            </w:r>
          </w:p>
          <w:p w:rsidR="00E00335" w:rsidRPr="00EE028E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Предъявляется оригинал </w:t>
            </w:r>
            <w:r w:rsidRPr="00EE028E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E00335" w:rsidRPr="00180F87" w:rsidRDefault="00E00335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41073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заявителем  по желанию или указывается на его наличие в заявлении</w:t>
            </w:r>
            <w:r w:rsidRPr="00180F8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EE028E" w:rsidRDefault="00E00335" w:rsidP="00E459A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недвижимости:</w:t>
            </w:r>
          </w:p>
          <w:p w:rsidR="00E00335" w:rsidRPr="00180F87" w:rsidRDefault="00E00335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E00335" w:rsidRPr="00180F87" w:rsidRDefault="00E00335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E00335" w:rsidRPr="00180F87" w:rsidRDefault="00E00335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свидетельства о праве на наследство;</w:t>
            </w:r>
          </w:p>
          <w:p w:rsidR="00E00335" w:rsidRPr="00180F87" w:rsidRDefault="00E00335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1 </w:t>
            </w:r>
          </w:p>
          <w:p w:rsidR="00E00335" w:rsidRPr="00180F87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Предъявляется оригинал </w:t>
            </w:r>
            <w:r w:rsidRPr="00EE028E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410735">
            <w:pPr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в случае, если п</w:t>
            </w:r>
            <w:r w:rsidRPr="00EE028E">
              <w:rPr>
                <w:sz w:val="20"/>
                <w:szCs w:val="20"/>
                <w:lang w:eastAsia="en-US"/>
              </w:rPr>
              <w:t>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4851B5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Документ, подтверждающий согласие собственника (законного владельца) недвижимого имущества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Согласие собственника или иного законного владельца соответствующего недвижимого имущества на присоединение к этому имуществу рекламной конструкции.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1073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41073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в случае, если заявитель не является собственником или иным законным владельцем недвижимого имущества, к которому присоединяется рекламная конструкция.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4851B5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Протокол общего собрания собственников помещений в многоквартирном доме.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доме.</w:t>
            </w:r>
          </w:p>
          <w:p w:rsidR="00E00335" w:rsidRPr="00180F87" w:rsidRDefault="00E00335" w:rsidP="00E459A5">
            <w:pPr>
              <w:widowControl/>
              <w:jc w:val="both"/>
              <w:rPr>
                <w:sz w:val="20"/>
                <w:szCs w:val="20"/>
              </w:rPr>
            </w:pPr>
          </w:p>
          <w:p w:rsidR="00E00335" w:rsidRPr="006F2CED" w:rsidRDefault="00E00335" w:rsidP="006F2CE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80F87">
              <w:rPr>
                <w:sz w:val="20"/>
                <w:szCs w:val="20"/>
              </w:rPr>
              <w:t xml:space="preserve">Предоставляется заявителем по желанию в случае, если </w:t>
            </w:r>
            <w:r w:rsidRPr="00EE028E">
              <w:rPr>
                <w:sz w:val="20"/>
                <w:szCs w:val="20"/>
                <w:lang w:eastAsia="en-US"/>
              </w:rPr>
              <w:t>соответствующее недвижимое имущество находится в государственной или муниципальной собственности.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Получено в порядке, предусмотренном Жилищным кодексом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Документы, определяющие внешний вид, территориальное размещение и технические параметры рекламной конструкции 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F44BD1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Эскизный проект, паспорт рекламной конструкции.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F44BD1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F44BD1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Обязательный документ.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9.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Согласование уполномоченных органов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согласование соответствия установки рекламной конструкции в заявленном месте генеральному плану;</w:t>
            </w:r>
            <w:r w:rsidRPr="00180F87">
              <w:rPr>
                <w:sz w:val="20"/>
                <w:szCs w:val="20"/>
              </w:rPr>
              <w:br/>
              <w:t>- согласование соответствия установки рекламной конструкции требованиям нормативных актов по безопасности движения транспорта;</w:t>
            </w:r>
            <w:r w:rsidRPr="00180F87">
              <w:rPr>
                <w:sz w:val="20"/>
                <w:szCs w:val="20"/>
              </w:rPr>
              <w:br/>
              <w:t>- согласование соответствия рекламной конструкции внешнему архитектурному облику сложившейся застройки поселения;</w:t>
            </w:r>
            <w:r w:rsidRPr="00180F87">
              <w:rPr>
                <w:sz w:val="20"/>
                <w:szCs w:val="20"/>
              </w:rPr>
              <w:br/>
              <w:t>- согласование соответствия рекламной конструкции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F44BD1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F44BD1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</w:t>
            </w:r>
          </w:p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A570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676E0B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заявителем  по желанию.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F44BD1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EA7D5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10.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Документ, подтверждающий оплату государственной пошлины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Квитанция об оплате государственной пошлины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676E0B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</w:t>
            </w:r>
          </w:p>
          <w:p w:rsidR="00E00335" w:rsidRPr="00180F87" w:rsidRDefault="00E00335" w:rsidP="00E60DA1">
            <w:pPr>
              <w:pStyle w:val="Style1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A570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Необязательный документ.</w:t>
            </w:r>
          </w:p>
          <w:p w:rsidR="00E00335" w:rsidRPr="00180F87" w:rsidRDefault="00E00335" w:rsidP="00E60DA1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Предоставляется заявителем  по желанию 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E00335" w:rsidRPr="00EE028E" w:rsidRDefault="00E00335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E00335" w:rsidRPr="00180F87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180F87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180F87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180F87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Срок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E00335" w:rsidRPr="00180F87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E00335" w:rsidRPr="00180F87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B3714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</w:tbl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E00335" w:rsidRPr="00EE028E" w:rsidRDefault="00E00335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>Раздел 6. Результат «подуслуги»</w:t>
      </w: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E00335" w:rsidRPr="00180F87" w:rsidTr="00342DC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являющегося (ихс 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E00335" w:rsidRPr="00180F87" w:rsidTr="00342DC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00335" w:rsidRPr="00180F87" w:rsidRDefault="00E0033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E00335" w:rsidRPr="00180F87" w:rsidTr="00342DC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E00335" w:rsidRPr="00180F87" w:rsidTr="00342DC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35" w:rsidRPr="00180F87" w:rsidRDefault="00E00335" w:rsidP="00B3714A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  <w:tr w:rsidR="00E00335" w:rsidRPr="00180F87" w:rsidTr="00342DC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Разрешение на установку и эксплуатацию рекламной конструкции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35" w:rsidRPr="00180F87" w:rsidRDefault="00E00335" w:rsidP="00C865CB">
            <w:pPr>
              <w:widowControl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  <w:shd w:val="clear" w:color="auto" w:fill="FFFFFF"/>
                <w:lang w:eastAsia="en-US"/>
              </w:rPr>
              <w:t>Решение в письменной форме о выдаче разрешения</w:t>
            </w:r>
            <w:r w:rsidRPr="00EE028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лично в Администрации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лично в МФЦ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E00335" w:rsidRPr="00180F87" w:rsidTr="00342DC3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Отказ в выдаче разрешения на установку и эксплуатацию рекламной конструкции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335" w:rsidRPr="00EE028E" w:rsidRDefault="00E00335" w:rsidP="00C865C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E028E">
              <w:rPr>
                <w:sz w:val="20"/>
                <w:szCs w:val="20"/>
                <w:lang w:eastAsia="en-US"/>
              </w:rPr>
              <w:t>Решение в письменной форме об отказе в выдаче разрешения</w:t>
            </w:r>
          </w:p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335" w:rsidRPr="00180F87" w:rsidRDefault="00E0033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лично в Администрации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лично в МФЦ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E00335" w:rsidRPr="00EE028E" w:rsidRDefault="00E00335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 xml:space="preserve">Раздел </w:t>
      </w:r>
      <w:r w:rsidRPr="00EE028E">
        <w:rPr>
          <w:rStyle w:val="FontStyle22"/>
          <w:sz w:val="20"/>
          <w:szCs w:val="20"/>
        </w:rPr>
        <w:t xml:space="preserve">7. </w:t>
      </w:r>
      <w:r w:rsidRPr="00EE028E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EE028E">
        <w:rPr>
          <w:rStyle w:val="FontStyle23"/>
          <w:sz w:val="20"/>
          <w:szCs w:val="20"/>
        </w:rPr>
        <w:t>«подуслуги»</w:t>
      </w: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9"/>
        <w:gridCol w:w="6"/>
        <w:gridCol w:w="2125"/>
        <w:gridCol w:w="3966"/>
        <w:gridCol w:w="7"/>
        <w:gridCol w:w="2543"/>
        <w:gridCol w:w="6"/>
        <w:gridCol w:w="2403"/>
        <w:gridCol w:w="1845"/>
        <w:gridCol w:w="1989"/>
      </w:tblGrid>
      <w:tr w:rsidR="00E00335" w:rsidRPr="00180F87" w:rsidTr="005C7826">
        <w:trPr>
          <w:trHeight w:val="661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00335" w:rsidRPr="00180F87" w:rsidTr="005C7826">
        <w:trPr>
          <w:trHeight w:val="154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E00335" w:rsidRPr="00180F87" w:rsidTr="00954D92">
        <w:trPr>
          <w:trHeight w:val="154"/>
        </w:trPr>
        <w:tc>
          <w:tcPr>
            <w:tcW w:w="15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b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  <w:r>
              <w:rPr>
                <w:rStyle w:val="FontStyle20"/>
                <w:b/>
                <w:sz w:val="20"/>
                <w:szCs w:val="20"/>
              </w:rPr>
              <w:t xml:space="preserve"> в Администрации</w:t>
            </w:r>
          </w:p>
        </w:tc>
      </w:tr>
      <w:tr w:rsidR="00E00335" w:rsidRPr="00180F87" w:rsidTr="005C7826">
        <w:trPr>
          <w:trHeight w:val="15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335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:rsidR="00E00335" w:rsidRPr="00FD0E54" w:rsidRDefault="00E00335" w:rsidP="00FD0E54">
            <w:pPr>
              <w:rPr>
                <w:sz w:val="20"/>
                <w:szCs w:val="20"/>
              </w:rPr>
            </w:pPr>
            <w:r w:rsidRPr="00FD0E54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FD0E54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FD0E54">
              <w:rPr>
                <w:rStyle w:val="FontStyle20"/>
                <w:sz w:val="20"/>
                <w:szCs w:val="20"/>
              </w:rPr>
              <w:t>прием, регистраци</w:t>
            </w:r>
            <w:r>
              <w:rPr>
                <w:rStyle w:val="FontStyle20"/>
                <w:sz w:val="20"/>
                <w:szCs w:val="20"/>
              </w:rPr>
              <w:t>я</w:t>
            </w:r>
            <w:r w:rsidRPr="00FD0E54">
              <w:rPr>
                <w:rStyle w:val="FontStyle20"/>
                <w:sz w:val="20"/>
                <w:szCs w:val="20"/>
              </w:rPr>
              <w:t xml:space="preserve"> документов и формирование личного дела заявителя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FD0E54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FD0E54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административной процедуры является обращение заявителя в отдел с заявлением и документами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15 мин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Заявление</w:t>
            </w:r>
          </w:p>
        </w:tc>
      </w:tr>
      <w:tr w:rsidR="00E00335" w:rsidRPr="00180F87" w:rsidTr="005C7826">
        <w:trPr>
          <w:trHeight w:val="15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335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b/>
                <w:sz w:val="20"/>
                <w:szCs w:val="20"/>
              </w:rPr>
            </w:pPr>
            <w:r>
              <w:rPr>
                <w:rStyle w:val="FontStyle20"/>
                <w:b/>
                <w:sz w:val="20"/>
                <w:szCs w:val="20"/>
              </w:rPr>
              <w:t>1</w:t>
            </w:r>
          </w:p>
          <w:p w:rsidR="00E00335" w:rsidRDefault="00E00335" w:rsidP="0008457E"/>
          <w:p w:rsidR="00E00335" w:rsidRPr="0008457E" w:rsidRDefault="00E00335" w:rsidP="0008457E">
            <w:pPr>
              <w:rPr>
                <w:sz w:val="20"/>
                <w:szCs w:val="20"/>
              </w:rPr>
            </w:pPr>
            <w:r w:rsidRPr="0008457E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CB433C" w:rsidRDefault="00E00335" w:rsidP="00CB433C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CB433C">
              <w:rPr>
                <w:rStyle w:val="FontStyle20"/>
                <w:sz w:val="20"/>
                <w:szCs w:val="20"/>
              </w:rPr>
              <w:t>согласование документов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CB433C" w:rsidRDefault="00E00335" w:rsidP="00CB433C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CB433C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административной процедуры является поступление заявления и документов, необходимых для предоставления муниципальной услуги (далее - документы), в отдел архитектуры и градостроительства, участвующее в согласовании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 дня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E00335" w:rsidRPr="00180F87" w:rsidTr="005C7826">
        <w:trPr>
          <w:trHeight w:val="15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335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:rsidR="00E00335" w:rsidRDefault="00E00335" w:rsidP="006644EB"/>
          <w:p w:rsidR="00E00335" w:rsidRPr="006644EB" w:rsidRDefault="00E00335" w:rsidP="006644EB">
            <w:pPr>
              <w:rPr>
                <w:sz w:val="20"/>
                <w:szCs w:val="20"/>
              </w:rPr>
            </w:pPr>
            <w:r w:rsidRPr="006644EB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0155A3" w:rsidRDefault="00E00335" w:rsidP="000155A3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0155A3">
              <w:rPr>
                <w:rStyle w:val="FontStyle20"/>
                <w:sz w:val="20"/>
                <w:szCs w:val="20"/>
              </w:rPr>
              <w:t>проверк</w:t>
            </w:r>
            <w:r>
              <w:rPr>
                <w:rStyle w:val="FontStyle20"/>
                <w:sz w:val="20"/>
                <w:szCs w:val="20"/>
              </w:rPr>
              <w:t>а</w:t>
            </w:r>
            <w:r w:rsidRPr="000155A3">
              <w:rPr>
                <w:rStyle w:val="FontStyle20"/>
                <w:sz w:val="20"/>
                <w:szCs w:val="20"/>
              </w:rPr>
              <w:t xml:space="preserve"> документов и оформление результата предоставления муниципальной услуги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0155A3" w:rsidRDefault="00E00335" w:rsidP="000155A3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0155A3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Основанием для начала административной процедуры является поступление в Отдел документов после рассмотрения уполномоченными органами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 дня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E00335" w:rsidRPr="00180F87" w:rsidTr="005C7826">
        <w:trPr>
          <w:trHeight w:val="15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335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:rsidR="00E00335" w:rsidRDefault="00E00335" w:rsidP="007D0D39"/>
          <w:p w:rsidR="00E00335" w:rsidRPr="007D0D39" w:rsidRDefault="00E00335" w:rsidP="007D0D39">
            <w:pPr>
              <w:rPr>
                <w:sz w:val="20"/>
                <w:szCs w:val="20"/>
              </w:rPr>
            </w:pPr>
            <w:r w:rsidRPr="007D0D39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6644EB" w:rsidRDefault="00E00335" w:rsidP="006644EB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644EB">
              <w:rPr>
                <w:rStyle w:val="FontStyle20"/>
                <w:sz w:val="20"/>
                <w:szCs w:val="20"/>
              </w:rPr>
              <w:t>выдачу результата предоставления муниципальной услуги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6644EB" w:rsidRDefault="00E00335" w:rsidP="006644EB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644EB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административной процедуры является поступление результата предоставления муниципальной услуги (разрешения на установку рекламной конструкции или отказа в выдаче разрешения на установку рекламной конструкции с уведомлением о принятом решении, а в случае непредставления заявителем всех необходимых документов - уведомления о возврате документов) в Отдел должностному лицу, ответственному за выдачу документов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 дня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335" w:rsidRPr="00FD0E54" w:rsidRDefault="00E00335" w:rsidP="005C782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E00335" w:rsidRPr="00180F87" w:rsidTr="00B27C90">
        <w:trPr>
          <w:trHeight w:val="154"/>
        </w:trPr>
        <w:tc>
          <w:tcPr>
            <w:tcW w:w="15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B3714A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  <w:tr w:rsidR="00E00335" w:rsidRPr="00180F87" w:rsidTr="005C7826">
        <w:trPr>
          <w:trHeight w:val="277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15 мин.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нет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Расписка в приеме документов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             -</w:t>
            </w:r>
          </w:p>
        </w:tc>
      </w:tr>
      <w:tr w:rsidR="00E00335" w:rsidRPr="00180F87" w:rsidTr="005C7826">
        <w:trPr>
          <w:trHeight w:val="658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Организация курьерской службы МФЦ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Реестр передачи дел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Опись документов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00335" w:rsidRPr="00180F87" w:rsidTr="005C7826">
        <w:trPr>
          <w:trHeight w:val="277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8D3C28">
            <w:pPr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Pr="00EE028E">
              <w:rPr>
                <w:sz w:val="20"/>
                <w:szCs w:val="20"/>
                <w:lang w:eastAsia="en-US"/>
              </w:rPr>
              <w:t xml:space="preserve">решения в письменной форме о выдаче разрешения или об отказе в выдаче </w:t>
            </w:r>
            <w:r w:rsidRPr="00180F87">
              <w:rPr>
                <w:sz w:val="20"/>
                <w:szCs w:val="20"/>
              </w:rPr>
              <w:t>разрешения на установку и эксплуатацию рекламной конструкции.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Организация курьерской службы МФЦ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Реестр передачи дел</w:t>
            </w: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</w:p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 xml:space="preserve">             -</w:t>
            </w:r>
          </w:p>
        </w:tc>
      </w:tr>
      <w:tr w:rsidR="00E00335" w:rsidRPr="00180F87" w:rsidTr="005C7826">
        <w:trPr>
          <w:trHeight w:val="277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нет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429F3">
            <w:pPr>
              <w:pStyle w:val="Style1"/>
              <w:widowControl/>
              <w:rPr>
                <w:sz w:val="20"/>
                <w:szCs w:val="20"/>
              </w:rPr>
            </w:pPr>
            <w:r w:rsidRPr="00180F87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E00335" w:rsidRPr="00EE028E" w:rsidRDefault="00E00335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E00335" w:rsidRPr="00EE028E" w:rsidRDefault="00E00335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E028E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E00335" w:rsidRPr="00EE028E" w:rsidRDefault="00E0033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00335" w:rsidRPr="00EE028E" w:rsidRDefault="00E00335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E00335" w:rsidRPr="00180F87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180F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180F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180F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180F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180F87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180F87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180F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180F87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E00335" w:rsidRPr="00180F87" w:rsidRDefault="00E0033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180F87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E00335" w:rsidRPr="00180F87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80F87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E00335" w:rsidRPr="00180F87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B3714A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180F87">
              <w:rPr>
                <w:rStyle w:val="FontStyle20"/>
                <w:b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</w:tc>
      </w:tr>
      <w:tr w:rsidR="00E00335" w:rsidRPr="00180F87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335" w:rsidRPr="00180F87" w:rsidRDefault="00E00335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E00335" w:rsidRPr="00EE028E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0"/>
          <w:szCs w:val="20"/>
          <w:lang w:eastAsia="en-US"/>
        </w:rPr>
      </w:pPr>
    </w:p>
    <w:p w:rsidR="00E00335" w:rsidRPr="00EE028E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0"/>
          <w:szCs w:val="20"/>
          <w:lang w:eastAsia="en-US"/>
        </w:rPr>
      </w:pPr>
    </w:p>
    <w:p w:rsidR="00E00335" w:rsidRPr="00EE028E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0"/>
          <w:szCs w:val="20"/>
          <w:lang w:eastAsia="en-US"/>
        </w:rPr>
      </w:pPr>
    </w:p>
    <w:p w:rsidR="00E00335" w:rsidRPr="00EE028E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0"/>
          <w:szCs w:val="20"/>
          <w:lang w:eastAsia="en-US"/>
        </w:rPr>
      </w:pPr>
    </w:p>
    <w:p w:rsidR="00E00335" w:rsidRPr="00EE028E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0"/>
          <w:szCs w:val="20"/>
          <w:lang w:eastAsia="en-US"/>
        </w:rPr>
      </w:pPr>
    </w:p>
    <w:p w:rsidR="00E00335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E00335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E00335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E00335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E00335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  <w:sectPr w:rsidR="00E00335" w:rsidSect="0006266D"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00335" w:rsidRDefault="00E00335" w:rsidP="003D22A6">
      <w:pPr>
        <w:widowControl/>
        <w:autoSpaceDE/>
        <w:autoSpaceDN/>
        <w:adjustRightInd/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>Приложение № 1</w:t>
      </w:r>
    </w:p>
    <w:p w:rsidR="00E00335" w:rsidRPr="009429F3" w:rsidRDefault="00E00335" w:rsidP="009429F3">
      <w:pPr>
        <w:ind w:left="4536"/>
        <w:rPr>
          <w:sz w:val="20"/>
          <w:szCs w:val="20"/>
        </w:rPr>
      </w:pPr>
      <w:r w:rsidRPr="009429F3">
        <w:t>В Администрацию</w:t>
      </w:r>
      <w:r w:rsidRPr="009429F3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>________________________</w:t>
      </w:r>
    </w:p>
    <w:p w:rsidR="00E00335" w:rsidRPr="003B1B59" w:rsidRDefault="00E00335" w:rsidP="009429F3">
      <w:pPr>
        <w:ind w:left="4536"/>
        <w:jc w:val="center"/>
        <w:rPr>
          <w:i/>
          <w:sz w:val="18"/>
          <w:szCs w:val="18"/>
        </w:rPr>
      </w:pPr>
      <w:r w:rsidRPr="003B1B5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</w:t>
      </w:r>
      <w:r w:rsidRPr="003B1B59">
        <w:rPr>
          <w:sz w:val="18"/>
          <w:szCs w:val="18"/>
        </w:rPr>
        <w:t xml:space="preserve">          </w:t>
      </w:r>
      <w:r w:rsidRPr="003B1B59">
        <w:rPr>
          <w:i/>
          <w:sz w:val="18"/>
          <w:szCs w:val="18"/>
        </w:rPr>
        <w:t xml:space="preserve"> (наименование муниципального образования)</w:t>
      </w:r>
    </w:p>
    <w:p w:rsidR="00E00335" w:rsidRPr="009429F3" w:rsidRDefault="00E00335" w:rsidP="009429F3">
      <w:pPr>
        <w:spacing w:before="120"/>
        <w:ind w:left="4536"/>
        <w:rPr>
          <w:sz w:val="20"/>
          <w:szCs w:val="20"/>
        </w:rPr>
      </w:pPr>
      <w:r w:rsidRPr="009429F3">
        <w:t>От</w:t>
      </w:r>
      <w:r w:rsidRPr="009429F3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___________________________</w:t>
      </w:r>
      <w:r w:rsidRPr="009429F3">
        <w:rPr>
          <w:sz w:val="20"/>
          <w:szCs w:val="20"/>
        </w:rPr>
        <w:t>____________________</w:t>
      </w:r>
    </w:p>
    <w:p w:rsidR="00E00335" w:rsidRPr="00C076B0" w:rsidRDefault="00E00335" w:rsidP="00C076B0">
      <w:pPr>
        <w:ind w:left="4536"/>
        <w:jc w:val="center"/>
        <w:rPr>
          <w:i/>
          <w:sz w:val="18"/>
          <w:szCs w:val="18"/>
        </w:rPr>
      </w:pPr>
      <w:r>
        <w:rPr>
          <w:i/>
          <w:spacing w:val="-14"/>
          <w:sz w:val="18"/>
          <w:szCs w:val="18"/>
        </w:rPr>
        <w:t xml:space="preserve">    </w:t>
      </w:r>
      <w:r w:rsidRPr="00C076B0">
        <w:rPr>
          <w:i/>
          <w:spacing w:val="-14"/>
          <w:sz w:val="18"/>
          <w:szCs w:val="18"/>
        </w:rPr>
        <w:t>(ФИО заявителя – физического лица, наименование заявителя - юридического лица)</w:t>
      </w:r>
    </w:p>
    <w:p w:rsidR="00E00335" w:rsidRDefault="00E00335" w:rsidP="009429F3">
      <w:pPr>
        <w:ind w:left="4536"/>
        <w:jc w:val="both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</w:t>
      </w:r>
    </w:p>
    <w:p w:rsidR="00E00335" w:rsidRPr="009429F3" w:rsidRDefault="00E00335" w:rsidP="009429F3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</w:t>
      </w:r>
    </w:p>
    <w:p w:rsidR="00E00335" w:rsidRPr="00C076B0" w:rsidRDefault="00E00335" w:rsidP="009429F3">
      <w:pPr>
        <w:ind w:left="4536"/>
        <w:jc w:val="center"/>
        <w:rPr>
          <w:i/>
          <w:sz w:val="18"/>
          <w:szCs w:val="18"/>
        </w:rPr>
      </w:pPr>
      <w:r w:rsidRPr="00C076B0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документ, адрес места проживания)</w:t>
      </w:r>
    </w:p>
    <w:p w:rsidR="00E00335" w:rsidRDefault="00E00335" w:rsidP="00C076B0">
      <w:pPr>
        <w:ind w:left="4536"/>
        <w:jc w:val="both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</w:t>
      </w:r>
    </w:p>
    <w:p w:rsidR="00E00335" w:rsidRPr="00C076B0" w:rsidRDefault="00E00335" w:rsidP="00C076B0">
      <w:pPr>
        <w:ind w:left="4536"/>
        <w:jc w:val="center"/>
        <w:rPr>
          <w:i/>
          <w:sz w:val="18"/>
          <w:szCs w:val="18"/>
        </w:rPr>
      </w:pPr>
      <w:r>
        <w:rPr>
          <w:i/>
          <w:spacing w:val="-14"/>
          <w:sz w:val="18"/>
          <w:szCs w:val="18"/>
        </w:rPr>
        <w:t xml:space="preserve"> (</w:t>
      </w:r>
      <w:r w:rsidRPr="00C076B0">
        <w:rPr>
          <w:i/>
          <w:spacing w:val="-14"/>
          <w:sz w:val="18"/>
          <w:szCs w:val="18"/>
        </w:rPr>
        <w:t>ИНН, юридич</w:t>
      </w:r>
      <w:r>
        <w:rPr>
          <w:i/>
          <w:spacing w:val="-14"/>
          <w:sz w:val="18"/>
          <w:szCs w:val="18"/>
        </w:rPr>
        <w:t>еский адрес</w:t>
      </w:r>
      <w:r w:rsidRPr="00C076B0">
        <w:rPr>
          <w:i/>
          <w:sz w:val="18"/>
          <w:szCs w:val="18"/>
        </w:rPr>
        <w:t>)</w:t>
      </w:r>
    </w:p>
    <w:p w:rsidR="00E00335" w:rsidRPr="009429F3" w:rsidRDefault="00E00335" w:rsidP="00C076B0">
      <w:pPr>
        <w:ind w:left="4536"/>
        <w:jc w:val="both"/>
        <w:rPr>
          <w:sz w:val="20"/>
          <w:szCs w:val="20"/>
        </w:rPr>
      </w:pPr>
      <w:r w:rsidRPr="00B55493">
        <w:t>тел./факс</w:t>
      </w:r>
      <w:r>
        <w:rPr>
          <w:i/>
          <w:sz w:val="20"/>
          <w:szCs w:val="20"/>
        </w:rPr>
        <w:t xml:space="preserve">: </w:t>
      </w:r>
      <w:r w:rsidRPr="009429F3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</w:t>
      </w:r>
    </w:p>
    <w:p w:rsidR="00E00335" w:rsidRPr="009429F3" w:rsidRDefault="00E00335" w:rsidP="009429F3">
      <w:pPr>
        <w:spacing w:line="360" w:lineRule="auto"/>
        <w:ind w:left="4536"/>
        <w:jc w:val="both"/>
        <w:rPr>
          <w:i/>
          <w:spacing w:val="-14"/>
          <w:sz w:val="20"/>
          <w:szCs w:val="20"/>
        </w:rPr>
      </w:pPr>
    </w:p>
    <w:p w:rsidR="00E00335" w:rsidRPr="009221F1" w:rsidRDefault="00E00335" w:rsidP="003D22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00335" w:rsidRPr="009221F1" w:rsidRDefault="00E00335" w:rsidP="003D22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 xml:space="preserve"> о выдаче разрешения на установку и эксплуатацию</w:t>
      </w:r>
    </w:p>
    <w:p w:rsidR="00E00335" w:rsidRPr="009221F1" w:rsidRDefault="00E00335" w:rsidP="003D22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>рекламной конструкции</w:t>
      </w: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221F1">
        <w:rPr>
          <w:rFonts w:ascii="Times New Roman" w:hAnsi="Times New Roman" w:cs="Times New Roman"/>
          <w:sz w:val="24"/>
          <w:szCs w:val="24"/>
        </w:rPr>
        <w:t>_____</w:t>
      </w:r>
    </w:p>
    <w:p w:rsidR="00E00335" w:rsidRPr="009221F1" w:rsidRDefault="00E00335" w:rsidP="003D22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221F1">
        <w:rPr>
          <w:rFonts w:ascii="Times New Roman" w:hAnsi="Times New Roman" w:cs="Times New Roman"/>
          <w:i/>
        </w:rPr>
        <w:t>(наименование или Ф.И.О. заявителя)</w:t>
      </w: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являясь владельцем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i/>
        </w:rPr>
      </w:pPr>
      <w:r w:rsidRPr="00922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221F1">
        <w:rPr>
          <w:rFonts w:ascii="Times New Roman" w:hAnsi="Times New Roman" w:cs="Times New Roman"/>
          <w:i/>
        </w:rPr>
        <w:t xml:space="preserve"> (тип рекламной конструкции)</w:t>
      </w:r>
    </w:p>
    <w:p w:rsidR="00E00335" w:rsidRDefault="00E00335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 xml:space="preserve">и/или </w:t>
      </w:r>
      <w:r>
        <w:rPr>
          <w:rFonts w:ascii="Times New Roman" w:hAnsi="Times New Roman" w:cs="Times New Roman"/>
          <w:sz w:val="24"/>
          <w:szCs w:val="24"/>
        </w:rPr>
        <w:t>собственником (иным законным владельцем: _________________________________________)</w:t>
      </w:r>
    </w:p>
    <w:p w:rsidR="00E00335" w:rsidRDefault="00E00335" w:rsidP="00295BC3">
      <w:pPr>
        <w:rPr>
          <w:i/>
          <w:sz w:val="20"/>
          <w:szCs w:val="20"/>
          <w:lang w:eastAsia="hi-IN" w:bidi="hi-IN"/>
        </w:rPr>
      </w:pPr>
      <w:r>
        <w:rPr>
          <w:i/>
          <w:sz w:val="20"/>
          <w:szCs w:val="20"/>
          <w:lang w:eastAsia="hi-IN" w:bidi="hi-IN"/>
        </w:rPr>
        <w:t xml:space="preserve">                          (подчеркнуть необходимое)                                         (вид права обладания объектом недвижимости)</w:t>
      </w:r>
    </w:p>
    <w:p w:rsidR="00E00335" w:rsidRPr="009221F1" w:rsidRDefault="00E00335" w:rsidP="00295BC3">
      <w:r w:rsidRPr="009221F1">
        <w:t>объекта недвиж</w:t>
      </w:r>
      <w:r>
        <w:t>имости _______________________________________________</w:t>
      </w:r>
      <w:r w:rsidRPr="009221F1">
        <w:t>__</w:t>
      </w:r>
      <w:r>
        <w:t>_</w:t>
      </w:r>
      <w:r w:rsidRPr="009221F1">
        <w:t>_______________,</w:t>
      </w: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i/>
        </w:rPr>
      </w:pPr>
      <w:r w:rsidRPr="009221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21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21F1">
        <w:rPr>
          <w:rFonts w:ascii="Times New Roman" w:hAnsi="Times New Roman" w:cs="Times New Roman"/>
          <w:i/>
        </w:rPr>
        <w:t xml:space="preserve">  (наименование недвижимого имущества)</w:t>
      </w: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расположенного по адресу:________________________________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221F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что подтверждается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221F1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E00335" w:rsidRPr="009221F1" w:rsidRDefault="00E00335" w:rsidP="00536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9221F1">
        <w:rPr>
          <w:rFonts w:ascii="Times New Roman" w:hAnsi="Times New Roman" w:cs="Times New Roman"/>
          <w:sz w:val="24"/>
          <w:szCs w:val="24"/>
        </w:rPr>
        <w:t>в  соответствии с п</w:t>
      </w:r>
      <w:r>
        <w:rPr>
          <w:rFonts w:ascii="Times New Roman" w:hAnsi="Times New Roman" w:cs="Times New Roman"/>
          <w:sz w:val="24"/>
          <w:szCs w:val="24"/>
        </w:rPr>
        <w:t>унктом 9 статьи</w:t>
      </w:r>
      <w:r w:rsidRPr="009221F1">
        <w:rPr>
          <w:rFonts w:ascii="Times New Roman" w:hAnsi="Times New Roman" w:cs="Times New Roman"/>
          <w:sz w:val="24"/>
          <w:szCs w:val="24"/>
        </w:rPr>
        <w:t xml:space="preserve"> 19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13.03.2006 № 38-ФЗ «О рекламе»</w:t>
      </w:r>
      <w:r w:rsidRPr="009221F1">
        <w:rPr>
          <w:rFonts w:ascii="Times New Roman" w:hAnsi="Times New Roman" w:cs="Times New Roman"/>
          <w:sz w:val="24"/>
          <w:szCs w:val="24"/>
        </w:rPr>
        <w:t xml:space="preserve"> выдать разрешение на установку и эксплуатацию рекламной конструкции _______________________по адресу:_______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221F1">
        <w:rPr>
          <w:rFonts w:ascii="Times New Roman" w:hAnsi="Times New Roman" w:cs="Times New Roman"/>
          <w:sz w:val="24"/>
          <w:szCs w:val="24"/>
        </w:rPr>
        <w:t>__________</w:t>
      </w:r>
    </w:p>
    <w:p w:rsidR="00E00335" w:rsidRPr="009221F1" w:rsidRDefault="00E00335" w:rsidP="003D22A6">
      <w:pPr>
        <w:pStyle w:val="ConsPlusNonformat"/>
        <w:jc w:val="both"/>
        <w:rPr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9221F1">
        <w:rPr>
          <w:rFonts w:ascii="Times New Roman" w:hAnsi="Times New Roman" w:cs="Times New Roman"/>
          <w:sz w:val="24"/>
          <w:szCs w:val="24"/>
        </w:rPr>
        <w:t>____________.</w:t>
      </w:r>
    </w:p>
    <w:p w:rsidR="00E00335" w:rsidRPr="009221F1" w:rsidRDefault="00E00335" w:rsidP="003D22A6">
      <w:pPr>
        <w:pStyle w:val="ConsPlusNonformat"/>
        <w:jc w:val="both"/>
        <w:rPr>
          <w:sz w:val="24"/>
          <w:szCs w:val="24"/>
        </w:rPr>
      </w:pP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1F1">
        <w:rPr>
          <w:rFonts w:ascii="Times New Roman" w:hAnsi="Times New Roman" w:cs="Times New Roman"/>
          <w:sz w:val="24"/>
          <w:szCs w:val="24"/>
        </w:rPr>
        <w:t>риложения:</w:t>
      </w:r>
    </w:p>
    <w:p w:rsidR="00E00335" w:rsidRPr="009221F1" w:rsidRDefault="00E00335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335" w:rsidRPr="009221F1" w:rsidRDefault="00E00335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21F1">
        <w:rPr>
          <w:rFonts w:ascii="Times New Roman" w:hAnsi="Times New Roman" w:cs="Times New Roman"/>
          <w:sz w:val="24"/>
          <w:szCs w:val="24"/>
        </w:rPr>
        <w:t>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221F1">
        <w:rPr>
          <w:rFonts w:ascii="Times New Roman" w:hAnsi="Times New Roman" w:cs="Times New Roman"/>
          <w:sz w:val="24"/>
          <w:szCs w:val="24"/>
        </w:rPr>
        <w:t xml:space="preserve"> ____________________/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21F1">
        <w:rPr>
          <w:rFonts w:ascii="Times New Roman" w:hAnsi="Times New Roman" w:cs="Times New Roman"/>
          <w:sz w:val="24"/>
          <w:szCs w:val="24"/>
        </w:rPr>
        <w:t>_______________</w:t>
      </w:r>
    </w:p>
    <w:p w:rsidR="00E00335" w:rsidRPr="009221F1" w:rsidRDefault="00E00335" w:rsidP="009221F1">
      <w:pPr>
        <w:pStyle w:val="ConsPlusNonformat"/>
        <w:jc w:val="both"/>
        <w:rPr>
          <w:i/>
        </w:rPr>
      </w:pPr>
      <w:r w:rsidRPr="009221F1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>(дата)</w:t>
      </w:r>
      <w:r w:rsidRPr="009221F1">
        <w:rPr>
          <w:rFonts w:ascii="Times New Roman" w:hAnsi="Times New Roman" w:cs="Times New Roman"/>
          <w:i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 xml:space="preserve">            </w:t>
      </w:r>
      <w:r w:rsidRPr="009221F1">
        <w:rPr>
          <w:rFonts w:ascii="Times New Roman" w:hAnsi="Times New Roman" w:cs="Times New Roman"/>
          <w:i/>
        </w:rPr>
        <w:t xml:space="preserve">                       (Ф.И.О.)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221F1">
        <w:rPr>
          <w:rFonts w:ascii="Times New Roman" w:hAnsi="Times New Roman" w:cs="Times New Roman"/>
          <w:i/>
        </w:rPr>
        <w:t xml:space="preserve">         (подпись)</w:t>
      </w:r>
    </w:p>
    <w:p w:rsidR="00E00335" w:rsidRPr="009221F1" w:rsidRDefault="00E00335" w:rsidP="009221F1">
      <w:pPr>
        <w:tabs>
          <w:tab w:val="left" w:pos="3840"/>
        </w:tabs>
      </w:pPr>
      <w:r>
        <w:tab/>
      </w:r>
    </w:p>
    <w:p w:rsidR="00E00335" w:rsidRPr="009221F1" w:rsidRDefault="00E00335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________________________</w:t>
      </w:r>
      <w:r>
        <w:rPr>
          <w:sz w:val="20"/>
          <w:szCs w:val="20"/>
        </w:rPr>
        <w:t>_______________</w:t>
      </w:r>
      <w:r w:rsidRPr="009221F1">
        <w:rPr>
          <w:sz w:val="20"/>
          <w:szCs w:val="20"/>
        </w:rPr>
        <w:t>____  на обработку,</w:t>
      </w:r>
    </w:p>
    <w:p w:rsidR="00E00335" w:rsidRPr="009221F1" w:rsidRDefault="00E00335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(наименование муниципального образования) </w:t>
      </w:r>
    </w:p>
    <w:p w:rsidR="00E00335" w:rsidRPr="009221F1" w:rsidRDefault="00E00335" w:rsidP="0006266D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включая сбор, </w:t>
      </w:r>
      <w:r w:rsidRPr="009221F1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</w:p>
    <w:p w:rsidR="00E00335" w:rsidRPr="009221F1" w:rsidRDefault="00E00335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_________________</w:t>
      </w:r>
    </w:p>
    <w:p w:rsidR="00E00335" w:rsidRPr="009221F1" w:rsidRDefault="00E00335" w:rsidP="009221F1">
      <w:pPr>
        <w:ind w:left="2832"/>
        <w:jc w:val="center"/>
        <w:rPr>
          <w:i/>
          <w:sz w:val="18"/>
          <w:szCs w:val="18"/>
        </w:rPr>
      </w:pPr>
      <w:r w:rsidRPr="009221F1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E00335" w:rsidRPr="009221F1" w:rsidRDefault="00E00335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E00335" w:rsidRPr="009221F1" w:rsidRDefault="00E00335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E00335" w:rsidRPr="009221F1" w:rsidRDefault="00E00335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E00335" w:rsidRPr="009221F1" w:rsidRDefault="00E00335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</w:t>
      </w:r>
      <w:r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E00335" w:rsidRPr="009221F1" w:rsidRDefault="00E00335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E00335" w:rsidRPr="009221F1" w:rsidRDefault="00E00335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E00335" w:rsidRPr="009221F1" w:rsidRDefault="00E00335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E00335" w:rsidRPr="009221F1" w:rsidRDefault="00E00335" w:rsidP="009221F1">
      <w:pPr>
        <w:tabs>
          <w:tab w:val="left" w:pos="3555"/>
        </w:tabs>
        <w:ind w:right="251"/>
        <w:rPr>
          <w:sz w:val="20"/>
          <w:szCs w:val="20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принявшего заявление                </w:t>
      </w:r>
    </w:p>
    <w:sectPr w:rsidR="00E00335" w:rsidRPr="009221F1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35" w:rsidRDefault="00E00335" w:rsidP="004D6E54">
      <w:r>
        <w:separator/>
      </w:r>
    </w:p>
  </w:endnote>
  <w:endnote w:type="continuationSeparator" w:id="0">
    <w:p w:rsidR="00E00335" w:rsidRDefault="00E00335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35" w:rsidRDefault="00E00335" w:rsidP="004D6E54">
      <w:r>
        <w:separator/>
      </w:r>
    </w:p>
  </w:footnote>
  <w:footnote w:type="continuationSeparator" w:id="0">
    <w:p w:rsidR="00E00335" w:rsidRDefault="00E00335" w:rsidP="004D6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155A3"/>
    <w:rsid w:val="0003339C"/>
    <w:rsid w:val="0006266D"/>
    <w:rsid w:val="0008457E"/>
    <w:rsid w:val="000F196D"/>
    <w:rsid w:val="001003DF"/>
    <w:rsid w:val="001063E0"/>
    <w:rsid w:val="0011254D"/>
    <w:rsid w:val="0012474A"/>
    <w:rsid w:val="00180F87"/>
    <w:rsid w:val="001B7D11"/>
    <w:rsid w:val="00224DC1"/>
    <w:rsid w:val="0023554D"/>
    <w:rsid w:val="002954D5"/>
    <w:rsid w:val="00295BC3"/>
    <w:rsid w:val="002E685E"/>
    <w:rsid w:val="00303FD9"/>
    <w:rsid w:val="00336FFC"/>
    <w:rsid w:val="00342DC3"/>
    <w:rsid w:val="003616A5"/>
    <w:rsid w:val="003643BA"/>
    <w:rsid w:val="00390B04"/>
    <w:rsid w:val="003B1B59"/>
    <w:rsid w:val="003D22A6"/>
    <w:rsid w:val="003E008F"/>
    <w:rsid w:val="003E16CF"/>
    <w:rsid w:val="00410735"/>
    <w:rsid w:val="004202E2"/>
    <w:rsid w:val="00435EE3"/>
    <w:rsid w:val="00445D94"/>
    <w:rsid w:val="00451541"/>
    <w:rsid w:val="00472198"/>
    <w:rsid w:val="004851B5"/>
    <w:rsid w:val="004D6E54"/>
    <w:rsid w:val="00534854"/>
    <w:rsid w:val="0053690B"/>
    <w:rsid w:val="00555AC7"/>
    <w:rsid w:val="0055746D"/>
    <w:rsid w:val="00576E14"/>
    <w:rsid w:val="00582571"/>
    <w:rsid w:val="005A6E5B"/>
    <w:rsid w:val="005C2CF3"/>
    <w:rsid w:val="005C7826"/>
    <w:rsid w:val="005E4EFA"/>
    <w:rsid w:val="005E6F18"/>
    <w:rsid w:val="0064725E"/>
    <w:rsid w:val="0064782E"/>
    <w:rsid w:val="00652168"/>
    <w:rsid w:val="006644EB"/>
    <w:rsid w:val="00676E0B"/>
    <w:rsid w:val="006855C0"/>
    <w:rsid w:val="006A3BC1"/>
    <w:rsid w:val="006E4763"/>
    <w:rsid w:val="006F2CED"/>
    <w:rsid w:val="00796E6C"/>
    <w:rsid w:val="007D0D39"/>
    <w:rsid w:val="007E5CA1"/>
    <w:rsid w:val="007F77CB"/>
    <w:rsid w:val="008170A6"/>
    <w:rsid w:val="0082348C"/>
    <w:rsid w:val="008401F4"/>
    <w:rsid w:val="00843B64"/>
    <w:rsid w:val="00857C46"/>
    <w:rsid w:val="00883FB9"/>
    <w:rsid w:val="008D3C28"/>
    <w:rsid w:val="00912996"/>
    <w:rsid w:val="009221F1"/>
    <w:rsid w:val="009429F3"/>
    <w:rsid w:val="00954D92"/>
    <w:rsid w:val="009570C6"/>
    <w:rsid w:val="00957ED6"/>
    <w:rsid w:val="0097594D"/>
    <w:rsid w:val="009A5701"/>
    <w:rsid w:val="00A01E32"/>
    <w:rsid w:val="00A06D52"/>
    <w:rsid w:val="00A4647A"/>
    <w:rsid w:val="00A7317B"/>
    <w:rsid w:val="00A87686"/>
    <w:rsid w:val="00AA3DA2"/>
    <w:rsid w:val="00B21313"/>
    <w:rsid w:val="00B22520"/>
    <w:rsid w:val="00B27C90"/>
    <w:rsid w:val="00B3714A"/>
    <w:rsid w:val="00B55493"/>
    <w:rsid w:val="00B7679D"/>
    <w:rsid w:val="00B86BE9"/>
    <w:rsid w:val="00BD1066"/>
    <w:rsid w:val="00BE19FE"/>
    <w:rsid w:val="00BE2E9D"/>
    <w:rsid w:val="00BE5ECF"/>
    <w:rsid w:val="00C06638"/>
    <w:rsid w:val="00C076B0"/>
    <w:rsid w:val="00C155EB"/>
    <w:rsid w:val="00C865CB"/>
    <w:rsid w:val="00CA4220"/>
    <w:rsid w:val="00CB433C"/>
    <w:rsid w:val="00D83DF3"/>
    <w:rsid w:val="00DF0EC2"/>
    <w:rsid w:val="00E00335"/>
    <w:rsid w:val="00E077AE"/>
    <w:rsid w:val="00E10C62"/>
    <w:rsid w:val="00E1626E"/>
    <w:rsid w:val="00E459A5"/>
    <w:rsid w:val="00E60DA1"/>
    <w:rsid w:val="00E6111A"/>
    <w:rsid w:val="00E855D8"/>
    <w:rsid w:val="00EA7D5D"/>
    <w:rsid w:val="00EE028E"/>
    <w:rsid w:val="00EF37BA"/>
    <w:rsid w:val="00EF3BE1"/>
    <w:rsid w:val="00F106D1"/>
    <w:rsid w:val="00F249B9"/>
    <w:rsid w:val="00F44BD1"/>
    <w:rsid w:val="00F96BC7"/>
    <w:rsid w:val="00F97E89"/>
    <w:rsid w:val="00FD0E54"/>
    <w:rsid w:val="00F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F196D"/>
    <w:rPr>
      <w:rFonts w:cs="Times New Roman"/>
      <w:color w:val="0000FF"/>
      <w:u w:val="single"/>
    </w:rPr>
  </w:style>
  <w:style w:type="paragraph" w:customStyle="1" w:styleId="ConsPlusNonformat">
    <w:name w:val="ConsPlusNonformat"/>
    <w:next w:val="Normal"/>
    <w:uiPriority w:val="99"/>
    <w:rsid w:val="003D22A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character" w:styleId="FollowedHyperlink">
    <w:name w:val="FollowedHyperlink"/>
    <w:basedOn w:val="DefaultParagraphFont"/>
    <w:uiPriority w:val="99"/>
    <w:rsid w:val="00FF407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kalevala.ru/assets/page-files/2/147/335-izmeneiya-reklamnye-konstr.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kalevala.ru/assets/page-files/2/147/335-izmeneiya-reklamnye-konstr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2CC5C9D085B50F13305AD9ECB6FB285CD1CE62BB3573E0534273E538E982A2C70EF4B7F016C700s7h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720</TotalTime>
  <Pages>16</Pages>
  <Words>4705</Words>
  <Characters>26822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34</cp:revision>
  <dcterms:created xsi:type="dcterms:W3CDTF">2017-07-24T09:27:00Z</dcterms:created>
  <dcterms:modified xsi:type="dcterms:W3CDTF">2017-10-06T09:00:00Z</dcterms:modified>
</cp:coreProperties>
</file>