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23" w:rsidRDefault="001C6923" w:rsidP="003213EC">
      <w:pPr>
        <w:jc w:val="right"/>
      </w:pPr>
      <w:r>
        <w:t xml:space="preserve">Приложение </w:t>
      </w:r>
    </w:p>
    <w:p w:rsidR="001C6923" w:rsidRDefault="001C6923" w:rsidP="003213EC">
      <w:pPr>
        <w:jc w:val="right"/>
      </w:pPr>
    </w:p>
    <w:p w:rsidR="001C6923" w:rsidRDefault="001C6923" w:rsidP="003213EC">
      <w:pPr>
        <w:jc w:val="right"/>
      </w:pPr>
      <w:r>
        <w:t>к постановлению Администрации</w:t>
      </w:r>
    </w:p>
    <w:p w:rsidR="001C6923" w:rsidRDefault="001C6923" w:rsidP="003213EC">
      <w:pPr>
        <w:jc w:val="right"/>
      </w:pPr>
    </w:p>
    <w:p w:rsidR="001C6923" w:rsidRDefault="001C6923" w:rsidP="003213EC">
      <w:pPr>
        <w:pStyle w:val="Style2"/>
        <w:widowControl/>
        <w:spacing w:line="240" w:lineRule="auto"/>
        <w:jc w:val="right"/>
        <w:rPr>
          <w:rStyle w:val="FontStyle20"/>
        </w:rPr>
      </w:pPr>
      <w:r>
        <w:t>Калевальского муниципального района от 04.10.2017 г. № 359</w:t>
      </w:r>
    </w:p>
    <w:p w:rsidR="001C6923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Pr="005E6F18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5E6F18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1C6923" w:rsidRPr="005E6F18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sz w:val="20"/>
          <w:szCs w:val="20"/>
        </w:rPr>
        <w:t xml:space="preserve"> </w:t>
      </w:r>
      <w:r w:rsidRPr="005E6F18">
        <w:rPr>
          <w:rStyle w:val="FontStyle20"/>
          <w:sz w:val="20"/>
          <w:szCs w:val="20"/>
        </w:rPr>
        <w:t>по предоставлению муниципальной услуги:</w:t>
      </w:r>
      <w:r w:rsidRPr="005E6F18">
        <w:rPr>
          <w:sz w:val="20"/>
          <w:szCs w:val="20"/>
        </w:rPr>
        <w:t xml:space="preserve"> «</w:t>
      </w:r>
      <w:r>
        <w:rPr>
          <w:sz w:val="20"/>
          <w:szCs w:val="20"/>
        </w:rPr>
        <w:t>Принятие решений о безвозмездном приеме жилого помещения в муниципальную собственность</w:t>
      </w:r>
      <w:r w:rsidRPr="005E6F18">
        <w:rPr>
          <w:sz w:val="20"/>
          <w:szCs w:val="20"/>
        </w:rPr>
        <w:t>».</w:t>
      </w:r>
    </w:p>
    <w:p w:rsidR="001C6923" w:rsidRPr="005E6F18" w:rsidRDefault="001C6923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1C6923" w:rsidRPr="005E6F18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1C6923" w:rsidRPr="005E6F18" w:rsidRDefault="001C692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167"/>
      </w:tblGrid>
      <w:tr w:rsidR="001C6923" w:rsidRPr="001E4AF6" w:rsidTr="001E4AF6">
        <w:trPr>
          <w:trHeight w:val="401"/>
        </w:trPr>
        <w:tc>
          <w:tcPr>
            <w:tcW w:w="817" w:type="dxa"/>
          </w:tcPr>
          <w:p w:rsidR="001C6923" w:rsidRPr="001E4AF6" w:rsidRDefault="001C6923" w:rsidP="001E4AF6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1C6923" w:rsidRPr="001E4AF6" w:rsidTr="001E4AF6">
        <w:trPr>
          <w:trHeight w:val="603"/>
        </w:trPr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1C6923" w:rsidRPr="001E4AF6" w:rsidTr="001E4AF6">
        <w:trPr>
          <w:trHeight w:val="535"/>
        </w:trPr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1C6923" w:rsidRPr="00DF5E7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DF5E76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1000000000165314933</w:t>
            </w: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</w:t>
            </w:r>
          </w:p>
        </w:tc>
      </w:tr>
      <w:tr w:rsidR="001C6923" w:rsidRPr="001E4AF6" w:rsidTr="001E4AF6">
        <w:trPr>
          <w:trHeight w:val="557"/>
        </w:trPr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rPr>
          <w:trHeight w:val="409"/>
        </w:trPr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1. Принятие решений о безвозмездном приеме жилого помещения в муниципальную собственность.</w:t>
            </w:r>
          </w:p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rPr>
          <w:trHeight w:val="289"/>
        </w:trPr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E4AF6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1C6923" w:rsidRPr="001E4AF6" w:rsidTr="001E4AF6">
        <w:tc>
          <w:tcPr>
            <w:tcW w:w="817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1C6923" w:rsidRPr="001E4AF6" w:rsidRDefault="001C6923" w:rsidP="001E4AF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1C6923" w:rsidRPr="001E4AF6" w:rsidRDefault="001C6923" w:rsidP="001E4AF6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1C6923" w:rsidRPr="005E6F18" w:rsidRDefault="001C6923" w:rsidP="00565062">
      <w:pPr>
        <w:pStyle w:val="Style2"/>
        <w:widowControl/>
        <w:tabs>
          <w:tab w:val="left" w:pos="3240"/>
        </w:tabs>
        <w:spacing w:line="240" w:lineRule="auto"/>
        <w:jc w:val="left"/>
        <w:rPr>
          <w:sz w:val="20"/>
          <w:szCs w:val="20"/>
        </w:rPr>
      </w:pPr>
    </w:p>
    <w:p w:rsidR="001C6923" w:rsidRPr="005E6F18" w:rsidRDefault="001C6923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5E6F18">
        <w:rPr>
          <w:sz w:val="20"/>
          <w:szCs w:val="20"/>
        </w:rPr>
        <w:t>Раздел 2. «Общие сведения о «подуслугах»</w:t>
      </w:r>
    </w:p>
    <w:p w:rsidR="001C6923" w:rsidRPr="005E6F18" w:rsidRDefault="001C6923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1C6923" w:rsidRPr="001E4AF6" w:rsidTr="005767CE">
        <w:trPr>
          <w:cantSplit/>
        </w:trPr>
        <w:tc>
          <w:tcPr>
            <w:tcW w:w="534" w:type="dxa"/>
            <w:vMerge w:val="restart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C6923" w:rsidRPr="001E4AF6" w:rsidTr="005767CE">
        <w:trPr>
          <w:cantSplit/>
        </w:trPr>
        <w:tc>
          <w:tcPr>
            <w:tcW w:w="534" w:type="dxa"/>
            <w:vMerge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не по месту</w:t>
            </w:r>
          </w:p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C6923" w:rsidRPr="001E4AF6" w:rsidRDefault="001C6923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1C6923" w:rsidRPr="001E4AF6" w:rsidTr="005767CE">
        <w:trPr>
          <w:cantSplit/>
        </w:trPr>
        <w:tc>
          <w:tcPr>
            <w:tcW w:w="534" w:type="dxa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1C6923" w:rsidRPr="001E4AF6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1C6923" w:rsidRPr="001E4AF6" w:rsidRDefault="001C6923" w:rsidP="007D1DE8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1E4AF6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5767CE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1C6923" w:rsidRPr="001E4AF6" w:rsidRDefault="001C6923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1559" w:type="dxa"/>
            <w:gridSpan w:val="2"/>
            <w:vAlign w:val="center"/>
          </w:tcPr>
          <w:p w:rsidR="001C6923" w:rsidRPr="001E4AF6" w:rsidRDefault="001C6923" w:rsidP="0001499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E4AF6">
              <w:rPr>
                <w:rStyle w:val="FontStyle23"/>
                <w:color w:val="000000"/>
                <w:sz w:val="20"/>
                <w:szCs w:val="20"/>
              </w:rPr>
              <w:t xml:space="preserve">10 </w:t>
            </w:r>
            <w:r w:rsidRPr="001E4AF6">
              <w:rPr>
                <w:rStyle w:val="FootnoteReference"/>
                <w:color w:val="000000"/>
                <w:sz w:val="20"/>
                <w:szCs w:val="20"/>
              </w:rPr>
              <w:footnoteReference w:id="1"/>
            </w:r>
            <w:r w:rsidRPr="001E4AF6">
              <w:rPr>
                <w:rStyle w:val="FontStyle23"/>
                <w:color w:val="000000"/>
                <w:sz w:val="20"/>
                <w:szCs w:val="20"/>
              </w:rPr>
              <w:t xml:space="preserve">дней со дня </w:t>
            </w:r>
            <w:r w:rsidRPr="001E4AF6">
              <w:rPr>
                <w:rStyle w:val="FontStyle23"/>
                <w:sz w:val="20"/>
                <w:szCs w:val="20"/>
              </w:rPr>
              <w:t xml:space="preserve">регистрации заявления в </w:t>
            </w:r>
            <w:r w:rsidRPr="001E4AF6">
              <w:rPr>
                <w:sz w:val="20"/>
                <w:szCs w:val="20"/>
              </w:rPr>
              <w:t>органе местного самоуправления (далее – Администрация)</w:t>
            </w:r>
          </w:p>
          <w:p w:rsidR="001C6923" w:rsidRPr="001E4AF6" w:rsidRDefault="001C6923" w:rsidP="0001499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C6923" w:rsidRPr="001E4AF6" w:rsidRDefault="001C6923" w:rsidP="00565062">
            <w:pPr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1. Не установлена личность заявителя или полномочия представителя заявителя.</w:t>
            </w:r>
          </w:p>
          <w:p w:rsidR="001C6923" w:rsidRPr="001E4AF6" w:rsidRDefault="001C6923" w:rsidP="00565062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969" w:type="dxa"/>
            <w:vAlign w:val="center"/>
          </w:tcPr>
          <w:p w:rsidR="001C6923" w:rsidRPr="001E4AF6" w:rsidRDefault="001C6923" w:rsidP="0001499E">
            <w:pPr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Обращение в Администрацию, обращение в МФЦ, почтовая связь</w:t>
            </w:r>
          </w:p>
        </w:tc>
        <w:tc>
          <w:tcPr>
            <w:tcW w:w="1937" w:type="dxa"/>
            <w:vAlign w:val="center"/>
          </w:tcPr>
          <w:p w:rsidR="001C6923" w:rsidRPr="001E4AF6" w:rsidRDefault="001C6923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Обращение в Администрацию, обращение в МФЦ, почтовая связь</w:t>
            </w:r>
          </w:p>
        </w:tc>
      </w:tr>
    </w:tbl>
    <w:p w:rsidR="001C6923" w:rsidRPr="005E6F18" w:rsidRDefault="001C692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1C6923" w:rsidRPr="005E6F18" w:rsidRDefault="001C6923" w:rsidP="0056506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5E6F18">
        <w:rPr>
          <w:rStyle w:val="FontStyle20"/>
          <w:sz w:val="20"/>
          <w:szCs w:val="20"/>
        </w:rPr>
        <w:t>Раздел 3. «Св</w:t>
      </w:r>
      <w:r>
        <w:rPr>
          <w:rStyle w:val="FontStyle20"/>
          <w:sz w:val="20"/>
          <w:szCs w:val="20"/>
        </w:rPr>
        <w:t>едения о заявителях «подуслуги»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1C6923" w:rsidRPr="001E4AF6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6923" w:rsidRPr="001E4AF6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C6923" w:rsidRPr="001E4AF6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565062">
            <w:pPr>
              <w:pStyle w:val="Style11"/>
              <w:widowControl/>
              <w:numPr>
                <w:ilvl w:val="0"/>
                <w:numId w:val="22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1E4AF6">
              <w:rPr>
                <w:rStyle w:val="FontStyle23"/>
                <w:b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C11C90">
        <w:trPr>
          <w:trHeight w:val="5554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Default="001C6923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Заявителем является </w:t>
            </w:r>
          </w:p>
          <w:p w:rsidR="001C6923" w:rsidRDefault="001C6923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гражданин Российской Федерации, приватизировавший жилое помещение, являющиеся для него</w:t>
            </w:r>
            <w:r w:rsidRPr="007D1DE8">
              <w:rPr>
                <w:sz w:val="20"/>
                <w:szCs w:val="20"/>
                <w:lang w:eastAsia="en-US"/>
              </w:rPr>
              <w:t xml:space="preserve"> единственным местом постоянного проживания</w:t>
            </w:r>
          </w:p>
          <w:p w:rsidR="001C6923" w:rsidRDefault="001C6923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1C9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Документ, удостоверяющий личность заявителя: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3)</w:t>
            </w:r>
            <w:r w:rsidRPr="001E4AF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C6923" w:rsidRPr="001E4AF6" w:rsidRDefault="001C6923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392311" w:rsidRDefault="001C6923" w:rsidP="00AD7FD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4) </w:t>
            </w:r>
            <w:r w:rsidRPr="001E4AF6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392311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1C6923" w:rsidRPr="001E4AF6" w:rsidRDefault="001C6923" w:rsidP="00446D9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1C6923" w:rsidRPr="005E6F18" w:rsidRDefault="001C6923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3) </w:t>
            </w:r>
            <w:r w:rsidRPr="001E4AF6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C6923" w:rsidRPr="005E6F18" w:rsidRDefault="001C6923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C6923" w:rsidRPr="005E6F18" w:rsidRDefault="001C6923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C6923" w:rsidRPr="005E6F18" w:rsidRDefault="001C6923" w:rsidP="009A7434">
            <w:pPr>
              <w:widowControl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C6923" w:rsidRPr="00392311" w:rsidRDefault="001C6923" w:rsidP="0085798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4). </w:t>
            </w:r>
            <w:r w:rsidRPr="001E4AF6">
              <w:rPr>
                <w:sz w:val="20"/>
                <w:szCs w:val="20"/>
              </w:rPr>
              <w:t>Удостоверение личности военнослужащего</w:t>
            </w:r>
            <w:r w:rsidRPr="00392311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C6923" w:rsidRPr="001E4AF6" w:rsidRDefault="001C6923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Да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1C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1C9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56506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1E4AF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1C6923" w:rsidRPr="001E4AF6" w:rsidTr="000D4208">
        <w:trPr>
          <w:trHeight w:val="198"/>
        </w:trPr>
        <w:tc>
          <w:tcPr>
            <w:tcW w:w="22397" w:type="dxa"/>
            <w:gridSpan w:val="15"/>
            <w:tcBorders>
              <w:top w:val="single" w:sz="4" w:space="0" w:color="auto"/>
            </w:tcBorders>
          </w:tcPr>
          <w:p w:rsidR="001C6923" w:rsidRPr="001E4AF6" w:rsidRDefault="001C6923" w:rsidP="0056506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1C6923" w:rsidRPr="001E4AF6" w:rsidRDefault="001C6923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1C6923" w:rsidRPr="001E4AF6" w:rsidRDefault="001C6923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1C6923" w:rsidRPr="001E4AF6" w:rsidRDefault="001C6923" w:rsidP="00E44793">
            <w:pPr>
              <w:pStyle w:val="Style11"/>
              <w:rPr>
                <w:b/>
                <w:sz w:val="20"/>
                <w:szCs w:val="20"/>
              </w:rPr>
            </w:pPr>
            <w:r w:rsidRPr="001E4AF6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56506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1C6923" w:rsidRPr="001E4AF6" w:rsidRDefault="001C6923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1C6923" w:rsidRPr="001E4AF6" w:rsidRDefault="001C6923" w:rsidP="00565062">
            <w:pPr>
              <w:pStyle w:val="Style13"/>
              <w:widowControl/>
              <w:numPr>
                <w:ilvl w:val="0"/>
                <w:numId w:val="1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1E4AF6">
              <w:rPr>
                <w:rStyle w:val="FontStyle23"/>
                <w:b/>
                <w:sz w:val="20"/>
                <w:szCs w:val="20"/>
              </w:rPr>
              <w:t xml:space="preserve"> 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565062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Заявление</w:t>
            </w:r>
            <w:r w:rsidRPr="005E6F18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о передаче жилого помещения</w:t>
            </w:r>
            <w:r w:rsidRPr="001E4AF6">
              <w:t xml:space="preserve"> </w:t>
            </w:r>
            <w:r w:rsidRPr="00565062">
              <w:rPr>
                <w:bCs/>
                <w:sz w:val="20"/>
                <w:szCs w:val="20"/>
                <w:lang w:eastAsia="en-US"/>
              </w:rPr>
              <w:t>в муниципальную собственность</w:t>
            </w:r>
          </w:p>
        </w:tc>
        <w:tc>
          <w:tcPr>
            <w:tcW w:w="1883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1 </w:t>
            </w:r>
          </w:p>
          <w:p w:rsidR="001C6923" w:rsidRPr="001E4AF6" w:rsidRDefault="001C6923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Оригинал</w:t>
            </w:r>
          </w:p>
        </w:tc>
        <w:tc>
          <w:tcPr>
            <w:tcW w:w="3827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Обязательный документ.</w:t>
            </w:r>
          </w:p>
          <w:p w:rsidR="001C6923" w:rsidRPr="001E4AF6" w:rsidRDefault="001C6923" w:rsidP="003161C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1C6923" w:rsidRPr="001E4AF6" w:rsidRDefault="001C6923" w:rsidP="00104328">
            <w:pPr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:rsidR="001C6923" w:rsidRPr="001E4AF6" w:rsidRDefault="001C6923" w:rsidP="00104328">
            <w:pPr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 Может заполнить специалист МФЦ в АИС МФЦ</w:t>
            </w:r>
          </w:p>
          <w:p w:rsidR="001C6923" w:rsidRPr="001E4AF6" w:rsidRDefault="001C6923" w:rsidP="00104328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готовит Администрация</w:t>
            </w: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Документ, удостоверяющий личность заявителя/</w:t>
            </w:r>
            <w:r w:rsidRPr="001E4AF6">
              <w:t xml:space="preserve"> </w:t>
            </w:r>
            <w:r w:rsidRPr="001E4AF6">
              <w:rPr>
                <w:sz w:val="20"/>
                <w:szCs w:val="20"/>
              </w:rPr>
              <w:t>всех собственников жилого помещения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3)</w:t>
            </w:r>
            <w:r w:rsidRPr="001E4AF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C6923" w:rsidRPr="001E4AF6" w:rsidRDefault="001C6923" w:rsidP="0047680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C6923" w:rsidRPr="001E4AF6" w:rsidRDefault="001C6923" w:rsidP="0047680A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4) Удостоверение личности военнослужащего </w:t>
            </w:r>
            <w:r w:rsidRPr="00392311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 изготавливается копия (для заявителя):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внутренней стороны документа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1C6923" w:rsidRPr="001E4AF6" w:rsidRDefault="001C6923" w:rsidP="00392311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Для всех собственников жилого помещения п</w:t>
            </w:r>
            <w:r w:rsidRPr="00392311">
              <w:rPr>
                <w:sz w:val="20"/>
                <w:szCs w:val="20"/>
                <w:lang w:eastAsia="en-US"/>
              </w:rPr>
              <w:t>редъявляется оригинал для удостоверения личности, копия не требуется</w:t>
            </w:r>
          </w:p>
        </w:tc>
        <w:tc>
          <w:tcPr>
            <w:tcW w:w="3827" w:type="dxa"/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Обязательный документ.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 Предоставляется в случае наличия более одного собственника жилого помещения при личном присутствии при подаче заявления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C6923" w:rsidRPr="005E6F18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3. </w:t>
            </w:r>
            <w:r w:rsidRPr="001E4AF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C6923" w:rsidRPr="005E6F18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C6923" w:rsidRPr="005E6F18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C6923" w:rsidRPr="005E6F18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C6923" w:rsidRPr="00392311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4. </w:t>
            </w:r>
            <w:r w:rsidRPr="001E4AF6">
              <w:rPr>
                <w:sz w:val="20"/>
                <w:szCs w:val="20"/>
              </w:rPr>
              <w:t>Удостоверение личности военнослужащего</w:t>
            </w:r>
            <w:r w:rsidRPr="00392311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3D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4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:rsidR="001C6923" w:rsidRPr="001E4AF6" w:rsidRDefault="001C6923" w:rsidP="0047680A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3)</w:t>
            </w:r>
            <w:r w:rsidRPr="001E4AF6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6) </w:t>
            </w:r>
            <w:r w:rsidRPr="001E4AF6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1C6923" w:rsidRPr="001E4AF6" w:rsidRDefault="001C692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1C6923" w:rsidRPr="001E4AF6" w:rsidRDefault="001C6923" w:rsidP="005167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392311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внутренней стороны документа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разворота бланка документа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1677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3827" w:type="dxa"/>
          </w:tcPr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Обязательный документ.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3. </w:t>
            </w:r>
            <w:r w:rsidRPr="001E4AF6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1C6923" w:rsidRPr="005E6F18" w:rsidRDefault="001C6923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6. </w:t>
            </w:r>
            <w:r w:rsidRPr="001E4AF6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1C6923" w:rsidRPr="005E6F18" w:rsidRDefault="001C6923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7. </w:t>
            </w:r>
            <w:r w:rsidRPr="001E4AF6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560B3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1E4AF6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1E4AF6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1E4AF6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1C6923" w:rsidRPr="001E4AF6" w:rsidRDefault="001C6923" w:rsidP="00560B3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</w:tcPr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1C6923" w:rsidRDefault="001C6923" w:rsidP="005675A1">
            <w:pPr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1C6923" w:rsidRPr="001E4AF6" w:rsidRDefault="001C6923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0F5483">
            <w:pPr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1C6923" w:rsidRPr="001E4AF6" w:rsidRDefault="001C6923" w:rsidP="000F5483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1C6923" w:rsidRPr="001E4AF6" w:rsidRDefault="001C6923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3D6D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23"/>
        </w:trPr>
        <w:tc>
          <w:tcPr>
            <w:tcW w:w="525" w:type="dxa"/>
            <w:gridSpan w:val="2"/>
            <w:vMerge w:val="restart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Правоустанавливающие документы на объект недвижимости</w:t>
            </w:r>
          </w:p>
          <w:p w:rsidR="001C6923" w:rsidRPr="001E4AF6" w:rsidRDefault="001C6923" w:rsidP="00154299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1C6923" w:rsidRPr="0033454B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Выписка из </w:t>
            </w:r>
            <w:r w:rsidRPr="0033454B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  <w:r>
              <w:rPr>
                <w:sz w:val="20"/>
                <w:szCs w:val="20"/>
              </w:rPr>
              <w:t>,</w:t>
            </w:r>
          </w:p>
          <w:p w:rsidR="001C6923" w:rsidRPr="001E4AF6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свидетельство о регистрации права собственности</w:t>
            </w:r>
          </w:p>
        </w:tc>
        <w:tc>
          <w:tcPr>
            <w:tcW w:w="1883" w:type="dxa"/>
          </w:tcPr>
          <w:p w:rsidR="001C6923" w:rsidRPr="001E4AF6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1 </w:t>
            </w:r>
          </w:p>
          <w:p w:rsidR="001C6923" w:rsidRPr="00392311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Предъявляется оригинал </w:t>
            </w:r>
            <w:r w:rsidRPr="00392311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1C6923" w:rsidRPr="001E4AF6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392311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15429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15429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Предоставляется заявителем по желанию </w:t>
            </w:r>
            <w:r w:rsidRPr="001E4AF6">
              <w:rPr>
                <w:color w:val="000000"/>
                <w:sz w:val="20"/>
                <w:szCs w:val="20"/>
              </w:rPr>
              <w:t>или указывается на его наличие в заявлении</w:t>
            </w:r>
            <w:r w:rsidRPr="001E4AF6">
              <w:rPr>
                <w:b/>
                <w:color w:val="000000"/>
                <w:sz w:val="20"/>
                <w:szCs w:val="20"/>
              </w:rPr>
              <w:t>.</w:t>
            </w:r>
            <w:r w:rsidRPr="001E4A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от 20.06.2016 № 378</w:t>
            </w:r>
          </w:p>
          <w:p w:rsidR="001C6923" w:rsidRPr="001E4AF6" w:rsidRDefault="001C6923" w:rsidP="0015429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     </w:t>
            </w:r>
          </w:p>
        </w:tc>
      </w:tr>
      <w:tr w:rsidR="001C6923" w:rsidRPr="001E4AF6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22"/>
        </w:trPr>
        <w:tc>
          <w:tcPr>
            <w:tcW w:w="525" w:type="dxa"/>
            <w:gridSpan w:val="2"/>
            <w:vMerge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6923" w:rsidRPr="001E4AF6" w:rsidRDefault="001C6923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1C6923" w:rsidRPr="00B20BB7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B20BB7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1C6923" w:rsidRPr="001E4AF6" w:rsidRDefault="001C6923" w:rsidP="00392311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договор приватизации (Договор о безвозмездной передаче жилого помещения в собственность заявителя в порядке приватизации)</w:t>
            </w:r>
          </w:p>
        </w:tc>
        <w:tc>
          <w:tcPr>
            <w:tcW w:w="1883" w:type="dxa"/>
          </w:tcPr>
          <w:p w:rsidR="001C6923" w:rsidRPr="001E4AF6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1 </w:t>
            </w:r>
          </w:p>
          <w:p w:rsidR="001C6923" w:rsidRPr="00392311" w:rsidRDefault="001C6923" w:rsidP="003D6D23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Предъявляется оригинал </w:t>
            </w:r>
            <w:r w:rsidRPr="00392311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1C6923" w:rsidRPr="001E4AF6" w:rsidRDefault="001C6923" w:rsidP="003D6D23">
            <w:pPr>
              <w:widowControl/>
              <w:jc w:val="both"/>
              <w:rPr>
                <w:sz w:val="20"/>
                <w:szCs w:val="20"/>
              </w:rPr>
            </w:pPr>
            <w:r w:rsidRPr="00392311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154299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1043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Предоставляется в случае, если </w:t>
            </w:r>
            <w:r w:rsidRPr="00B20BB7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 w:val="restart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vMerge w:val="restart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Документы, содержащие сведения об объекте недвижимости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2A622E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Технический паспорт жилого помещения</w:t>
            </w:r>
          </w:p>
        </w:tc>
        <w:tc>
          <w:tcPr>
            <w:tcW w:w="1883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</w:t>
            </w:r>
          </w:p>
          <w:p w:rsidR="001C6923" w:rsidRPr="001E4AF6" w:rsidRDefault="001C6923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EF1DA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EF1DAF">
            <w:pPr>
              <w:widowControl/>
              <w:jc w:val="both"/>
              <w:rPr>
                <w:sz w:val="20"/>
                <w:szCs w:val="20"/>
                <w:highlight w:val="yellow"/>
              </w:rPr>
            </w:pPr>
            <w:r w:rsidRPr="001E4AF6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0F77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6923" w:rsidRPr="001E4AF6" w:rsidRDefault="001C6923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1C6923" w:rsidRPr="005E6F18" w:rsidRDefault="001C6923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1C6923" w:rsidRPr="005E6F18" w:rsidRDefault="001C6923" w:rsidP="000D420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Кадастровый паспорт </w:t>
            </w:r>
            <w:r>
              <w:rPr>
                <w:sz w:val="20"/>
                <w:szCs w:val="20"/>
                <w:lang w:eastAsia="en-US"/>
              </w:rPr>
              <w:t>жилого помещения</w:t>
            </w:r>
          </w:p>
          <w:p w:rsidR="001C6923" w:rsidRPr="005E6F18" w:rsidRDefault="001C6923" w:rsidP="000D420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1C6923" w:rsidRPr="001E4AF6" w:rsidRDefault="001C6923" w:rsidP="000F779D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</w:t>
            </w:r>
          </w:p>
          <w:p w:rsidR="001C6923" w:rsidRPr="001E4AF6" w:rsidRDefault="001C6923" w:rsidP="004523F2">
            <w:pPr>
              <w:pStyle w:val="Style1"/>
              <w:rPr>
                <w:b/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EF1DA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392311" w:rsidRDefault="001C6923" w:rsidP="00EF1DAF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1E4AF6">
              <w:rPr>
                <w:sz w:val="20"/>
                <w:szCs w:val="20"/>
              </w:rPr>
              <w:t>Предоставляется заявителем по желанию.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</w:tcPr>
          <w:p w:rsidR="001C6923" w:rsidRPr="00F35F0E" w:rsidRDefault="001C6923" w:rsidP="00F35F0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2A622E">
              <w:rPr>
                <w:sz w:val="20"/>
                <w:szCs w:val="20"/>
                <w:lang w:eastAsia="en-US"/>
              </w:rPr>
              <w:t xml:space="preserve">огласие </w:t>
            </w:r>
          </w:p>
        </w:tc>
        <w:tc>
          <w:tcPr>
            <w:tcW w:w="3969" w:type="dxa"/>
            <w:gridSpan w:val="3"/>
          </w:tcPr>
          <w:p w:rsidR="001C6923" w:rsidRPr="001E4AF6" w:rsidRDefault="001C6923" w:rsidP="00BF2A26">
            <w:pPr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Согласие всех собственников жилого помещения, в том числе несовершеннолетних лиц, достигших возраста 14 лет, на заключение договора безвозмездной передачи жилого помещения в муниципальную собственность в связи с расторжением договора безвозмездной передачи жилого помещения в собственность заявителя</w:t>
            </w:r>
          </w:p>
        </w:tc>
        <w:tc>
          <w:tcPr>
            <w:tcW w:w="1883" w:type="dxa"/>
          </w:tcPr>
          <w:p w:rsidR="001C6923" w:rsidRPr="001E4AF6" w:rsidRDefault="001C6923" w:rsidP="000D4208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</w:t>
            </w:r>
          </w:p>
          <w:p w:rsidR="001C6923" w:rsidRPr="001E4AF6" w:rsidRDefault="001C6923" w:rsidP="000D4208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Должно быть нотариально удостоверено</w:t>
            </w:r>
          </w:p>
        </w:tc>
        <w:tc>
          <w:tcPr>
            <w:tcW w:w="3827" w:type="dxa"/>
          </w:tcPr>
          <w:p w:rsidR="001C6923" w:rsidRPr="001E4AF6" w:rsidRDefault="001C6923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Pr="001E4AF6" w:rsidRDefault="001C6923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При наличии определенных обстоятельств.</w:t>
            </w:r>
          </w:p>
          <w:p w:rsidR="001C6923" w:rsidRPr="001E4AF6" w:rsidRDefault="001C6923" w:rsidP="00F35F0E">
            <w:pPr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1E4AF6">
              <w:rPr>
                <w:sz w:val="20"/>
                <w:szCs w:val="20"/>
              </w:rPr>
              <w:t>Предоставляется в случае наличия более одного собственника жилого помещения, которые не явились лично на подачу заявления.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CE153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</w:tcPr>
          <w:p w:rsidR="001C6923" w:rsidRPr="005E6F18" w:rsidRDefault="001C6923" w:rsidP="0001499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1499E">
              <w:rPr>
                <w:sz w:val="20"/>
                <w:szCs w:val="20"/>
                <w:lang w:eastAsia="en-US"/>
              </w:rPr>
              <w:t xml:space="preserve">Справка о </w:t>
            </w:r>
            <w:r w:rsidRPr="00525737">
              <w:rPr>
                <w:sz w:val="20"/>
                <w:szCs w:val="20"/>
                <w:lang w:eastAsia="en-US"/>
              </w:rPr>
              <w:t>регистрации граждан по месту жительства (месту пребывания)</w:t>
            </w:r>
            <w:r w:rsidRPr="0001499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1C6923" w:rsidRPr="005E6F18" w:rsidRDefault="001C6923" w:rsidP="002A62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01499E">
              <w:rPr>
                <w:sz w:val="20"/>
                <w:szCs w:val="20"/>
                <w:lang w:eastAsia="en-US"/>
              </w:rPr>
              <w:t xml:space="preserve">Справка о </w:t>
            </w:r>
            <w:r w:rsidRPr="00525737">
              <w:rPr>
                <w:sz w:val="20"/>
                <w:szCs w:val="20"/>
                <w:lang w:eastAsia="en-US"/>
              </w:rPr>
              <w:t>регистрации граждан по месту жительства (месту пребывания)</w:t>
            </w:r>
          </w:p>
        </w:tc>
        <w:tc>
          <w:tcPr>
            <w:tcW w:w="1883" w:type="dxa"/>
          </w:tcPr>
          <w:p w:rsidR="001C6923" w:rsidRPr="001E4AF6" w:rsidRDefault="001C6923" w:rsidP="000D4208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</w:t>
            </w:r>
          </w:p>
          <w:p w:rsidR="001C6923" w:rsidRPr="001E4AF6" w:rsidRDefault="001C6923" w:rsidP="000D4208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392311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</w:t>
            </w:r>
          </w:p>
          <w:p w:rsidR="001C6923" w:rsidRPr="001E4AF6" w:rsidRDefault="001C6923" w:rsidP="00392311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1E4AF6">
              <w:rPr>
                <w:sz w:val="20"/>
                <w:szCs w:val="20"/>
              </w:rPr>
              <w:t>Заявитель может предоставить по собственной инициативе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</w:tcPr>
          <w:p w:rsidR="001C6923" w:rsidRPr="005E6F18" w:rsidRDefault="001C6923" w:rsidP="00F35F0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F35F0E">
              <w:rPr>
                <w:sz w:val="20"/>
                <w:szCs w:val="20"/>
                <w:lang w:eastAsia="en-US"/>
              </w:rPr>
              <w:t>азрешение органов опеки и попечительства в случае, если собственниками жилого помещения являются совершеннолетние недееспособные лица и</w:t>
            </w:r>
            <w:r>
              <w:rPr>
                <w:sz w:val="20"/>
                <w:szCs w:val="20"/>
                <w:lang w:eastAsia="en-US"/>
              </w:rPr>
              <w:t xml:space="preserve"> (или) несовершеннолетние лица.</w:t>
            </w:r>
          </w:p>
        </w:tc>
        <w:tc>
          <w:tcPr>
            <w:tcW w:w="3969" w:type="dxa"/>
            <w:gridSpan w:val="3"/>
          </w:tcPr>
          <w:p w:rsidR="001C6923" w:rsidRPr="005E6F18" w:rsidRDefault="001C6923" w:rsidP="002A62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F35F0E">
              <w:rPr>
                <w:sz w:val="20"/>
                <w:szCs w:val="20"/>
                <w:lang w:eastAsia="en-US"/>
              </w:rPr>
              <w:t>азрешение органов опеки и попечительства в случае, если собственниками жилого помещения являются совершеннолетние недееспособные лица и</w:t>
            </w:r>
            <w:r>
              <w:rPr>
                <w:sz w:val="20"/>
                <w:szCs w:val="20"/>
                <w:lang w:eastAsia="en-US"/>
              </w:rPr>
              <w:t xml:space="preserve"> (или) несовершеннолетние лица</w:t>
            </w:r>
          </w:p>
        </w:tc>
        <w:tc>
          <w:tcPr>
            <w:tcW w:w="1883" w:type="dxa"/>
          </w:tcPr>
          <w:p w:rsidR="001C6923" w:rsidRPr="001E4AF6" w:rsidRDefault="001C6923" w:rsidP="00720FBF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</w:t>
            </w:r>
          </w:p>
          <w:p w:rsidR="001C6923" w:rsidRPr="001E4AF6" w:rsidRDefault="001C6923" w:rsidP="004523F2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Pr="001E4AF6" w:rsidRDefault="001C6923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Необязательный документ.</w:t>
            </w:r>
          </w:p>
          <w:p w:rsidR="001C6923" w:rsidRDefault="001C6923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1E4AF6">
              <w:rPr>
                <w:sz w:val="20"/>
                <w:szCs w:val="20"/>
              </w:rPr>
              <w:t>При наличии определенных обстоятельств</w:t>
            </w:r>
          </w:p>
          <w:p w:rsidR="001C6923" w:rsidRPr="001E4AF6" w:rsidRDefault="001C6923" w:rsidP="00F750F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</w:tcPr>
          <w:p w:rsidR="001C6923" w:rsidRPr="005E6F18" w:rsidRDefault="001C6923" w:rsidP="00F35F0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F35F0E">
              <w:rPr>
                <w:sz w:val="20"/>
                <w:szCs w:val="20"/>
                <w:lang w:eastAsia="en-US"/>
              </w:rPr>
              <w:t>правка об отсутствии обременений (ограничений), запреще</w:t>
            </w:r>
            <w:r>
              <w:rPr>
                <w:sz w:val="20"/>
                <w:szCs w:val="20"/>
                <w:lang w:eastAsia="en-US"/>
              </w:rPr>
              <w:t>ний, арестов на жилое помещение.</w:t>
            </w:r>
          </w:p>
        </w:tc>
        <w:tc>
          <w:tcPr>
            <w:tcW w:w="3969" w:type="dxa"/>
            <w:gridSpan w:val="3"/>
          </w:tcPr>
          <w:p w:rsidR="001C6923" w:rsidRPr="005E6F18" w:rsidRDefault="001C6923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F35F0E">
              <w:rPr>
                <w:sz w:val="20"/>
                <w:szCs w:val="20"/>
                <w:lang w:eastAsia="en-US"/>
              </w:rPr>
              <w:t>правка об отсутствии обременений (ограничений), запреще</w:t>
            </w:r>
            <w:r>
              <w:rPr>
                <w:sz w:val="20"/>
                <w:szCs w:val="20"/>
                <w:lang w:eastAsia="en-US"/>
              </w:rPr>
              <w:t>ний, арестов на жилое помещение.</w:t>
            </w:r>
          </w:p>
        </w:tc>
        <w:tc>
          <w:tcPr>
            <w:tcW w:w="1883" w:type="dxa"/>
          </w:tcPr>
          <w:p w:rsidR="001C6923" w:rsidRPr="001E4AF6" w:rsidRDefault="001C6923" w:rsidP="000F779D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</w:t>
            </w:r>
          </w:p>
          <w:p w:rsidR="001C6923" w:rsidRPr="001E4AF6" w:rsidRDefault="001C6923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Предъявляется оригинал,</w:t>
            </w:r>
          </w:p>
          <w:p w:rsidR="001C6923" w:rsidRPr="001E4AF6" w:rsidRDefault="001C6923" w:rsidP="000F779D">
            <w:pPr>
              <w:pStyle w:val="Style1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изготавливается копия</w:t>
            </w:r>
          </w:p>
        </w:tc>
        <w:tc>
          <w:tcPr>
            <w:tcW w:w="3827" w:type="dxa"/>
          </w:tcPr>
          <w:p w:rsidR="001C6923" w:rsidRDefault="001C6923" w:rsidP="0064093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92311">
              <w:rPr>
                <w:sz w:val="20"/>
                <w:szCs w:val="20"/>
                <w:lang w:eastAsia="en-US"/>
              </w:rPr>
              <w:t xml:space="preserve">Необязательный документ. </w:t>
            </w:r>
          </w:p>
          <w:p w:rsidR="001C6923" w:rsidRPr="005E6F18" w:rsidRDefault="001C6923" w:rsidP="0064093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92311">
              <w:rPr>
                <w:sz w:val="20"/>
                <w:szCs w:val="20"/>
                <w:lang w:eastAsia="en-US"/>
              </w:rPr>
              <w:t>Требуется в случае если право на жилое помещение не зарегистрировано в Едином государственном реестре недвижимости</w:t>
            </w:r>
          </w:p>
        </w:tc>
        <w:tc>
          <w:tcPr>
            <w:tcW w:w="6663" w:type="dxa"/>
            <w:gridSpan w:val="4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1C6923" w:rsidRPr="001E4AF6" w:rsidRDefault="001C6923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1C6923" w:rsidRPr="001E4AF6" w:rsidRDefault="001C6923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C6923" w:rsidRPr="005E6F18" w:rsidRDefault="001C6923" w:rsidP="0005131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1C6923" w:rsidRPr="005E6F18" w:rsidRDefault="001C692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6923" w:rsidRPr="005E6F18" w:rsidRDefault="001C692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C6923" w:rsidRPr="005E6F18" w:rsidRDefault="001C692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1C6923" w:rsidRPr="001E4AF6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1E4AF6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1E4AF6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1E4AF6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Срок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C6923" w:rsidRPr="001E4AF6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C6923" w:rsidRPr="001E4AF6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7D1DE8">
            <w:pPr>
              <w:pStyle w:val="Style2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1E4AF6">
              <w:rPr>
                <w:b/>
                <w:sz w:val="20"/>
                <w:szCs w:val="20"/>
              </w:rPr>
              <w:t>1.</w:t>
            </w:r>
            <w:r w:rsidRPr="001E4AF6">
              <w:rPr>
                <w:b/>
                <w:sz w:val="20"/>
                <w:szCs w:val="20"/>
              </w:rPr>
              <w:tab/>
              <w:t>Принятие решений о безвозмездном приеме жилого помещения в муниципальную собственность.</w:t>
            </w:r>
          </w:p>
        </w:tc>
      </w:tr>
    </w:tbl>
    <w:p w:rsidR="001C6923" w:rsidRPr="005E6F18" w:rsidRDefault="001C692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C6923" w:rsidRPr="005E6F18" w:rsidRDefault="001C692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Pr="005E6F18" w:rsidRDefault="001C692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6. Результат «подуслуги»</w:t>
      </w:r>
    </w:p>
    <w:p w:rsidR="001C6923" w:rsidRPr="005E6F18" w:rsidRDefault="001C692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C6923" w:rsidRPr="005E6F18" w:rsidRDefault="001C692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1C6923" w:rsidRPr="001E4AF6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1C6923" w:rsidRPr="001E4AF6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1C6923" w:rsidRPr="001E4AF6" w:rsidRDefault="001C6923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1C6923" w:rsidRPr="001E4AF6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1C6923" w:rsidRPr="001E4AF6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7D1DE8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1E4AF6">
              <w:rPr>
                <w:rStyle w:val="FontStyle23"/>
                <w:b/>
                <w:sz w:val="20"/>
                <w:szCs w:val="20"/>
              </w:rPr>
              <w:t>1.</w:t>
            </w:r>
            <w:r w:rsidRPr="001E4AF6">
              <w:rPr>
                <w:rStyle w:val="FontStyle23"/>
                <w:b/>
                <w:sz w:val="20"/>
                <w:szCs w:val="20"/>
              </w:rPr>
              <w:tab/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Default="001C6923" w:rsidP="00976EB9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AB167E">
              <w:rPr>
                <w:bCs/>
                <w:sz w:val="20"/>
                <w:szCs w:val="20"/>
                <w:lang w:eastAsia="en-US"/>
              </w:rPr>
              <w:t>Принятие решения о безвозмездном приеме жилого помещения в муниципальную собственность</w:t>
            </w:r>
          </w:p>
          <w:p w:rsidR="001C6923" w:rsidRPr="001E4AF6" w:rsidRDefault="001C6923" w:rsidP="0047680A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7680A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1C6923" w:rsidRPr="001E4AF6" w:rsidRDefault="001C6923" w:rsidP="0047680A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Положительный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На бумажном носителе</w:t>
            </w:r>
          </w:p>
          <w:p w:rsidR="001C6923" w:rsidRPr="001E4AF6" w:rsidRDefault="001C6923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Администрации</w:t>
            </w:r>
          </w:p>
          <w:p w:rsidR="001C6923" w:rsidRPr="001E4AF6" w:rsidRDefault="001C6923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МФЦ</w:t>
            </w:r>
          </w:p>
          <w:p w:rsidR="001C6923" w:rsidRPr="001E4AF6" w:rsidRDefault="001C6923" w:rsidP="001D7220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по почте</w:t>
            </w:r>
          </w:p>
          <w:p w:rsidR="001C6923" w:rsidRPr="001E4AF6" w:rsidRDefault="001C6923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              </w:t>
            </w:r>
          </w:p>
        </w:tc>
      </w:tr>
      <w:tr w:rsidR="001C6923" w:rsidRPr="001E4AF6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BA64AD" w:rsidRDefault="001C6923" w:rsidP="0015429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A64AD">
              <w:rPr>
                <w:sz w:val="20"/>
                <w:szCs w:val="20"/>
                <w:lang w:eastAsia="en-US"/>
              </w:rPr>
              <w:t>Проект</w:t>
            </w:r>
            <w:r>
              <w:rPr>
                <w:sz w:val="20"/>
                <w:szCs w:val="20"/>
                <w:lang w:eastAsia="en-US"/>
              </w:rPr>
              <w:t xml:space="preserve"> д</w:t>
            </w:r>
            <w:r w:rsidRPr="0047680A">
              <w:rPr>
                <w:sz w:val="20"/>
                <w:szCs w:val="20"/>
                <w:lang w:eastAsia="en-US"/>
              </w:rPr>
              <w:t>оговор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47680A">
              <w:rPr>
                <w:sz w:val="20"/>
                <w:szCs w:val="20"/>
                <w:lang w:eastAsia="en-US"/>
              </w:rPr>
              <w:t xml:space="preserve"> передачи жилого помещения в муниципальную собственность</w:t>
            </w:r>
            <w:r w:rsidRPr="00BA64AD">
              <w:rPr>
                <w:sz w:val="20"/>
                <w:szCs w:val="20"/>
                <w:lang w:eastAsia="en-US"/>
              </w:rPr>
              <w:t xml:space="preserve">, подписанный со стороны Администрации 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BA64AD" w:rsidRDefault="001C6923" w:rsidP="00154299">
            <w:pPr>
              <w:widowControl/>
              <w:jc w:val="both"/>
              <w:rPr>
                <w:b/>
                <w:sz w:val="20"/>
                <w:szCs w:val="20"/>
                <w:lang w:eastAsia="en-US"/>
              </w:rPr>
            </w:pPr>
            <w:r w:rsidRPr="00BA64AD">
              <w:rPr>
                <w:sz w:val="20"/>
                <w:szCs w:val="20"/>
                <w:lang w:eastAsia="en-US"/>
              </w:rPr>
              <w:t>Проекты указанных договоров направляются для подписания заявителю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1C6923" w:rsidRPr="001E4AF6" w:rsidRDefault="001C6923" w:rsidP="00154299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Администрации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МФЦ</w:t>
            </w:r>
          </w:p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по почте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54299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  <w:tr w:rsidR="001C6923" w:rsidRPr="001E4AF6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5E6F18" w:rsidRDefault="001C6923" w:rsidP="00976EB9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Отказ в приеме жилого помещения в муниципальную собственность</w:t>
            </w:r>
          </w:p>
          <w:p w:rsidR="001C6923" w:rsidRPr="001E4AF6" w:rsidRDefault="001C6923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AB167E">
            <w:pPr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Уведомление заявителя об отказе в предоставлении муниципальной услуги.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Администрации</w:t>
            </w:r>
          </w:p>
          <w:p w:rsidR="001C6923" w:rsidRPr="001E4AF6" w:rsidRDefault="001C6923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лично в МФЦ</w:t>
            </w:r>
          </w:p>
          <w:p w:rsidR="001C6923" w:rsidRPr="001E4AF6" w:rsidRDefault="001C6923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- по почте</w:t>
            </w:r>
          </w:p>
          <w:p w:rsidR="001C6923" w:rsidRPr="001E4AF6" w:rsidRDefault="001C6923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1C6923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Pr="005E6F18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1C6923" w:rsidRPr="005E6F18" w:rsidRDefault="001C692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 xml:space="preserve">Раздел </w:t>
      </w:r>
      <w:r w:rsidRPr="005E6F18">
        <w:rPr>
          <w:rStyle w:val="FontStyle22"/>
          <w:sz w:val="20"/>
          <w:szCs w:val="20"/>
        </w:rPr>
        <w:t xml:space="preserve">7. </w:t>
      </w:r>
      <w:r w:rsidRPr="005E6F1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5E6F18">
        <w:rPr>
          <w:rStyle w:val="FontStyle23"/>
          <w:sz w:val="20"/>
          <w:szCs w:val="20"/>
        </w:rPr>
        <w:t>«подуслуги»</w:t>
      </w:r>
    </w:p>
    <w:p w:rsidR="001C6923" w:rsidRPr="005E6F18" w:rsidRDefault="001C6923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C6923" w:rsidRPr="005E6F18" w:rsidRDefault="001C6923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"/>
        <w:gridCol w:w="2057"/>
        <w:gridCol w:w="3966"/>
        <w:gridCol w:w="6"/>
        <w:gridCol w:w="2547"/>
        <w:gridCol w:w="3258"/>
        <w:gridCol w:w="4679"/>
        <w:gridCol w:w="5107"/>
      </w:tblGrid>
      <w:tr w:rsidR="001C6923" w:rsidRPr="001E4AF6" w:rsidTr="009D5FD0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1C6923" w:rsidRPr="001E4AF6" w:rsidTr="009D5FD0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C6923" w:rsidRPr="001E4AF6" w:rsidTr="00E0013F">
        <w:trPr>
          <w:trHeight w:val="169"/>
        </w:trPr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6923" w:rsidRPr="001E4AF6" w:rsidRDefault="001C6923" w:rsidP="009D5FD0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23" w:rsidRPr="001E4AF6" w:rsidRDefault="001C6923" w:rsidP="009D5FD0">
            <w:pPr>
              <w:pStyle w:val="Style13"/>
              <w:jc w:val="center"/>
              <w:rPr>
                <w:rStyle w:val="FontStyle20"/>
                <w:b/>
                <w:sz w:val="20"/>
                <w:szCs w:val="20"/>
              </w:rPr>
            </w:pPr>
          </w:p>
        </w:tc>
        <w:tc>
          <w:tcPr>
            <w:tcW w:w="1956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6923" w:rsidRPr="001E4AF6" w:rsidRDefault="001C6923" w:rsidP="00AC6E4C">
            <w:pPr>
              <w:pStyle w:val="Style13"/>
              <w:jc w:val="center"/>
              <w:rPr>
                <w:rStyle w:val="FontStyle20"/>
                <w:b/>
                <w:sz w:val="20"/>
                <w:szCs w:val="20"/>
              </w:rPr>
            </w:pPr>
            <w:r w:rsidRPr="001E4AF6">
              <w:rPr>
                <w:rStyle w:val="FontStyle23"/>
                <w:b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</w:t>
            </w:r>
            <w:r>
              <w:rPr>
                <w:rStyle w:val="FontStyle23"/>
                <w:b/>
                <w:sz w:val="20"/>
                <w:szCs w:val="20"/>
              </w:rPr>
              <w:t xml:space="preserve"> в Администрации</w:t>
            </w:r>
          </w:p>
        </w:tc>
      </w:tr>
      <w:tr w:rsidR="001C6923" w:rsidRPr="001E4AF6" w:rsidTr="009D5FD0">
        <w:trPr>
          <w:trHeight w:val="16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6923" w:rsidRPr="001E4AF6" w:rsidRDefault="001C6923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  <w:r>
              <w:rPr>
                <w:rStyle w:val="FontStyle20"/>
                <w:b/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9D5FD0">
              <w:rPr>
                <w:rStyle w:val="FontStyle20"/>
                <w:sz w:val="20"/>
                <w:szCs w:val="20"/>
              </w:rPr>
              <w:t>Прием и регистрация заявления и документов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9D5FD0">
              <w:rPr>
                <w:rStyle w:val="FontStyle20"/>
                <w:sz w:val="20"/>
                <w:szCs w:val="20"/>
              </w:rPr>
              <w:t>Основанием для административной процедуры является подача заявления и документов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9D5FD0">
              <w:rPr>
                <w:rStyle w:val="FontStyle20"/>
                <w:sz w:val="20"/>
                <w:szCs w:val="20"/>
              </w:rPr>
              <w:t>1 день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6923" w:rsidRPr="009D5FD0" w:rsidRDefault="001C6923" w:rsidP="00AC6E4C">
            <w:pPr>
              <w:pStyle w:val="Style13"/>
              <w:widowControl/>
              <w:jc w:val="center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Заявление</w:t>
            </w:r>
          </w:p>
        </w:tc>
      </w:tr>
      <w:tr w:rsidR="001C6923" w:rsidRPr="001E4AF6" w:rsidTr="00962ADB">
        <w:trPr>
          <w:trHeight w:val="169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1C6923" w:rsidRPr="001E4AF6" w:rsidRDefault="001C6923" w:rsidP="007D1DE8">
            <w:pPr>
              <w:pStyle w:val="Style13"/>
              <w:widowControl/>
              <w:numPr>
                <w:ilvl w:val="0"/>
                <w:numId w:val="20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b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9D5FD0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1.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Основания для начала административной процедуры –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15 мин.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нет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104328">
            <w:pPr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Расписка в приеме документов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                      </w:t>
            </w:r>
          </w:p>
        </w:tc>
      </w:tr>
      <w:tr w:rsidR="001C6923" w:rsidRPr="001E4AF6" w:rsidTr="009D5FD0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2.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Организация курьерской службы МФЦ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Реестр передачи дел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Опись документов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C6923" w:rsidRPr="001E4AF6" w:rsidTr="009D5FD0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3.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1C6923" w:rsidRPr="001E4AF6" w:rsidRDefault="001C6923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Организация курьерской службы МФЦ</w:t>
            </w:r>
          </w:p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Реестр передачи дел</w:t>
            </w:r>
          </w:p>
        </w:tc>
      </w:tr>
      <w:tr w:rsidR="001C6923" w:rsidRPr="001E4AF6" w:rsidTr="009D5FD0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4.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нет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1E4AF6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1C6923" w:rsidRPr="005E6F18" w:rsidRDefault="001C6923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1C6923" w:rsidRPr="005E6F18" w:rsidRDefault="001C6923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1C6923" w:rsidRPr="005E6F18" w:rsidRDefault="001C6923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1C6923" w:rsidRPr="005E6F18" w:rsidRDefault="001C6923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1C6923" w:rsidRPr="001E4AF6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1E4AF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E4AF6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1E4AF6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1E4AF6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1C6923" w:rsidRPr="001E4AF6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1E4AF6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1E4AF6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C6923" w:rsidRPr="001E4AF6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7D1DE8">
            <w:pPr>
              <w:pStyle w:val="Style11"/>
              <w:widowControl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1E4AF6">
              <w:rPr>
                <w:b/>
                <w:sz w:val="20"/>
                <w:szCs w:val="20"/>
              </w:rPr>
              <w:t>Принятие решений о безвозмездном приеме жилого помещения в муниципальную собственность.</w:t>
            </w:r>
          </w:p>
        </w:tc>
      </w:tr>
      <w:tr w:rsidR="001C6923" w:rsidRPr="001E4AF6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23" w:rsidRPr="001E4AF6" w:rsidRDefault="001C692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1C6923" w:rsidRPr="00480B3D" w:rsidRDefault="001C6923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1C6923" w:rsidRPr="00480B3D" w:rsidSect="00962ADB">
          <w:headerReference w:type="default" r:id="rId7"/>
          <w:footerReference w:type="default" r:id="rId8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1C6923" w:rsidRPr="00480B3D" w:rsidRDefault="001C6923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1C6923" w:rsidRDefault="001C6923" w:rsidP="00E571A5">
      <w:pPr>
        <w:widowControl/>
        <w:autoSpaceDE/>
        <w:autoSpaceDN/>
        <w:adjustRightInd/>
        <w:jc w:val="right"/>
      </w:pPr>
      <w:r>
        <w:t>Приложение № 1</w:t>
      </w:r>
    </w:p>
    <w:p w:rsidR="001C6923" w:rsidRDefault="001C6923" w:rsidP="00E571A5">
      <w:pPr>
        <w:widowControl/>
        <w:autoSpaceDE/>
        <w:autoSpaceDN/>
        <w:adjustRightInd/>
        <w:jc w:val="right"/>
      </w:pPr>
    </w:p>
    <w:p w:rsidR="001C6923" w:rsidRDefault="001C6923" w:rsidP="00525737">
      <w:pPr>
        <w:ind w:left="4536"/>
        <w:jc w:val="right"/>
      </w:pPr>
    </w:p>
    <w:p w:rsidR="001C6923" w:rsidRPr="00525737" w:rsidRDefault="001C6923" w:rsidP="00525737">
      <w:pPr>
        <w:ind w:left="4536"/>
        <w:jc w:val="right"/>
        <w:rPr>
          <w:sz w:val="20"/>
          <w:szCs w:val="20"/>
        </w:rPr>
      </w:pPr>
      <w:r w:rsidRPr="00525737">
        <w:t>В Администрацию</w:t>
      </w:r>
      <w:r w:rsidRPr="00525737">
        <w:rPr>
          <w:sz w:val="20"/>
          <w:szCs w:val="20"/>
        </w:rPr>
        <w:t xml:space="preserve">  _____________________________________</w:t>
      </w:r>
    </w:p>
    <w:p w:rsidR="001C6923" w:rsidRPr="00525737" w:rsidRDefault="001C6923" w:rsidP="00525737">
      <w:pPr>
        <w:ind w:left="4536"/>
        <w:jc w:val="right"/>
        <w:rPr>
          <w:i/>
          <w:sz w:val="18"/>
          <w:szCs w:val="18"/>
        </w:rPr>
      </w:pPr>
      <w:r w:rsidRPr="00525737">
        <w:rPr>
          <w:sz w:val="18"/>
          <w:szCs w:val="18"/>
        </w:rPr>
        <w:t xml:space="preserve">                                           </w:t>
      </w:r>
      <w:r w:rsidRPr="00525737">
        <w:rPr>
          <w:i/>
          <w:sz w:val="18"/>
          <w:szCs w:val="18"/>
        </w:rPr>
        <w:t xml:space="preserve"> (наименование муниципального образования)</w:t>
      </w:r>
    </w:p>
    <w:p w:rsidR="001C6923" w:rsidRPr="00525737" w:rsidRDefault="001C6923" w:rsidP="00525737">
      <w:pPr>
        <w:spacing w:before="120"/>
        <w:ind w:left="4536"/>
        <w:jc w:val="right"/>
        <w:rPr>
          <w:sz w:val="20"/>
          <w:szCs w:val="20"/>
        </w:rPr>
      </w:pPr>
      <w:r w:rsidRPr="00525737">
        <w:t>От</w:t>
      </w:r>
      <w:r w:rsidRPr="00525737">
        <w:rPr>
          <w:sz w:val="20"/>
          <w:szCs w:val="20"/>
        </w:rPr>
        <w:t xml:space="preserve"> ______________________________________________________</w:t>
      </w:r>
    </w:p>
    <w:p w:rsidR="001C6923" w:rsidRPr="00525737" w:rsidRDefault="001C6923" w:rsidP="00525737">
      <w:pPr>
        <w:ind w:left="4536"/>
        <w:jc w:val="right"/>
        <w:rPr>
          <w:i/>
          <w:sz w:val="18"/>
          <w:szCs w:val="18"/>
        </w:rPr>
      </w:pPr>
      <w:r w:rsidRPr="00525737">
        <w:rPr>
          <w:i/>
          <w:spacing w:val="-14"/>
          <w:sz w:val="18"/>
          <w:szCs w:val="18"/>
        </w:rPr>
        <w:t xml:space="preserve">    (ФИО заявител</w:t>
      </w:r>
      <w:r>
        <w:rPr>
          <w:i/>
          <w:spacing w:val="-14"/>
          <w:sz w:val="18"/>
          <w:szCs w:val="18"/>
        </w:rPr>
        <w:t>я –собственника жилого помещения, уполномоченного лица</w:t>
      </w:r>
      <w:r w:rsidRPr="00525737">
        <w:rPr>
          <w:i/>
          <w:spacing w:val="-14"/>
          <w:sz w:val="18"/>
          <w:szCs w:val="18"/>
        </w:rPr>
        <w:t>)</w:t>
      </w:r>
    </w:p>
    <w:p w:rsidR="001C6923" w:rsidRPr="00525737" w:rsidRDefault="001C6923" w:rsidP="00525737">
      <w:pPr>
        <w:ind w:left="4536"/>
        <w:jc w:val="right"/>
        <w:rPr>
          <w:i/>
          <w:sz w:val="20"/>
          <w:szCs w:val="20"/>
        </w:rPr>
      </w:pPr>
      <w:r w:rsidRPr="00525737">
        <w:rPr>
          <w:i/>
          <w:sz w:val="20"/>
          <w:szCs w:val="20"/>
        </w:rPr>
        <w:t>__________________________________________________________</w:t>
      </w:r>
    </w:p>
    <w:p w:rsidR="001C6923" w:rsidRPr="00525737" w:rsidRDefault="001C6923" w:rsidP="00525737">
      <w:pPr>
        <w:spacing w:before="120"/>
        <w:ind w:left="4536"/>
        <w:jc w:val="right"/>
        <w:rPr>
          <w:sz w:val="20"/>
          <w:szCs w:val="20"/>
        </w:rPr>
      </w:pPr>
      <w:r w:rsidRPr="00525737">
        <w:rPr>
          <w:sz w:val="20"/>
          <w:szCs w:val="20"/>
        </w:rPr>
        <w:t>______________________________________________________</w:t>
      </w:r>
    </w:p>
    <w:p w:rsidR="001C6923" w:rsidRPr="00525737" w:rsidRDefault="001C6923" w:rsidP="00525737">
      <w:pPr>
        <w:ind w:left="4536"/>
        <w:jc w:val="right"/>
        <w:rPr>
          <w:i/>
          <w:sz w:val="18"/>
          <w:szCs w:val="18"/>
        </w:rPr>
      </w:pPr>
      <w:r w:rsidRPr="00525737">
        <w:rPr>
          <w:i/>
          <w:spacing w:val="-14"/>
          <w:sz w:val="18"/>
          <w:szCs w:val="18"/>
        </w:rPr>
        <w:t xml:space="preserve">    </w:t>
      </w:r>
      <w:r>
        <w:rPr>
          <w:i/>
          <w:spacing w:val="-14"/>
          <w:sz w:val="18"/>
          <w:szCs w:val="18"/>
        </w:rPr>
        <w:t>(проживающего по адресу)</w:t>
      </w:r>
    </w:p>
    <w:p w:rsidR="001C6923" w:rsidRPr="00525737" w:rsidRDefault="001C6923" w:rsidP="00525737">
      <w:pPr>
        <w:spacing w:line="360" w:lineRule="auto"/>
        <w:ind w:left="4536"/>
        <w:jc w:val="right"/>
        <w:rPr>
          <w:i/>
          <w:spacing w:val="-14"/>
          <w:sz w:val="20"/>
          <w:szCs w:val="20"/>
        </w:rPr>
      </w:pPr>
      <w:r w:rsidRPr="00525737">
        <w:rPr>
          <w:i/>
          <w:spacing w:val="-14"/>
          <w:sz w:val="20"/>
          <w:szCs w:val="20"/>
        </w:rPr>
        <w:t>______________________________________________________</w:t>
      </w:r>
    </w:p>
    <w:p w:rsidR="001C6923" w:rsidRPr="00525737" w:rsidRDefault="001C6923" w:rsidP="00525737">
      <w:pPr>
        <w:spacing w:line="360" w:lineRule="auto"/>
        <w:ind w:left="4536"/>
        <w:jc w:val="right"/>
        <w:rPr>
          <w:i/>
          <w:spacing w:val="-14"/>
          <w:sz w:val="20"/>
          <w:szCs w:val="20"/>
        </w:rPr>
      </w:pPr>
      <w:r>
        <w:rPr>
          <w:i/>
          <w:spacing w:val="-14"/>
          <w:sz w:val="20"/>
          <w:szCs w:val="20"/>
        </w:rPr>
        <w:t xml:space="preserve">    (телефон</w:t>
      </w:r>
      <w:r w:rsidRPr="00525737">
        <w:rPr>
          <w:i/>
          <w:spacing w:val="-14"/>
          <w:sz w:val="20"/>
          <w:szCs w:val="20"/>
        </w:rPr>
        <w:t>)</w:t>
      </w:r>
    </w:p>
    <w:p w:rsidR="001C6923" w:rsidRPr="00525737" w:rsidRDefault="001C6923" w:rsidP="00525737">
      <w:pPr>
        <w:jc w:val="both"/>
      </w:pPr>
    </w:p>
    <w:p w:rsidR="001C6923" w:rsidRDefault="001C6923" w:rsidP="00525737">
      <w:pPr>
        <w:suppressAutoHyphens/>
        <w:autoSpaceDN/>
        <w:adjustRightInd/>
        <w:jc w:val="center"/>
        <w:rPr>
          <w:b/>
          <w:lang w:eastAsia="hi-IN" w:bidi="hi-IN"/>
        </w:rPr>
      </w:pPr>
      <w:r>
        <w:rPr>
          <w:b/>
          <w:lang w:eastAsia="hi-IN" w:bidi="hi-IN"/>
        </w:rPr>
        <w:t>Заявление</w:t>
      </w:r>
    </w:p>
    <w:p w:rsidR="001C6923" w:rsidRPr="00525737" w:rsidRDefault="001C6923" w:rsidP="00525737">
      <w:pPr>
        <w:suppressAutoHyphens/>
        <w:autoSpaceDN/>
        <w:adjustRightInd/>
        <w:jc w:val="center"/>
        <w:rPr>
          <w:b/>
          <w:lang w:eastAsia="hi-IN" w:bidi="hi-IN"/>
        </w:rPr>
      </w:pPr>
    </w:p>
    <w:p w:rsidR="001C6923" w:rsidRPr="00525737" w:rsidRDefault="001C6923" w:rsidP="00947AF1">
      <w:pPr>
        <w:adjustRightInd/>
        <w:ind w:firstLine="851"/>
        <w:jc w:val="both"/>
      </w:pPr>
      <w:r w:rsidRPr="00F750FA">
        <w:t xml:space="preserve"> </w:t>
      </w:r>
      <w:r w:rsidRPr="00525737">
        <w:t xml:space="preserve">На   основании   </w:t>
      </w:r>
      <w:r>
        <w:t>ст. 9.1 Закона</w:t>
      </w:r>
      <w:r w:rsidRPr="00EF1DAF">
        <w:t xml:space="preserve"> Р</w:t>
      </w:r>
      <w:r>
        <w:t xml:space="preserve">оссийской </w:t>
      </w:r>
      <w:r w:rsidRPr="00EF1DAF">
        <w:t>Ф</w:t>
      </w:r>
      <w:r>
        <w:t>едерации от 04.07.1991 № 1541-1 «</w:t>
      </w:r>
      <w:r w:rsidRPr="00EF1DAF">
        <w:t>О приватизации жилищно</w:t>
      </w:r>
      <w:r>
        <w:t>го фонда в Российской Федерации» и 20 Федерального</w:t>
      </w:r>
      <w:r>
        <w:rPr>
          <w:color w:val="000000"/>
        </w:rPr>
        <w:t xml:space="preserve"> закона «</w:t>
      </w:r>
      <w:r w:rsidRPr="00F750FA">
        <w:rPr>
          <w:color w:val="000000"/>
        </w:rPr>
        <w:t>О введении в действие Жилищного    к</w:t>
      </w:r>
      <w:r>
        <w:rPr>
          <w:color w:val="000000"/>
        </w:rPr>
        <w:t>одекса   Российской   Федерации»</w:t>
      </w:r>
      <w:r w:rsidRPr="00F750FA">
        <w:rPr>
          <w:color w:val="000000"/>
        </w:rPr>
        <w:t xml:space="preserve"> прошу (просим) принять принадлежащее   мне (нам) на   праве   собственности   жилое помещение</w:t>
      </w:r>
      <w:r>
        <w:rPr>
          <w:color w:val="000000"/>
        </w:rPr>
        <w:t xml:space="preserve">, </w:t>
      </w:r>
      <w:r>
        <w:t xml:space="preserve">расположенное </w:t>
      </w:r>
      <w:r w:rsidRPr="00525737">
        <w:t>по адресу: _________________________________</w:t>
      </w:r>
      <w:r>
        <w:t xml:space="preserve">___, и заключить со мной (нами) </w:t>
      </w:r>
      <w:r w:rsidRPr="00525737">
        <w:t>договор социального найма.</w:t>
      </w:r>
    </w:p>
    <w:p w:rsidR="001C6923" w:rsidRDefault="001C6923" w:rsidP="00F750FA">
      <w:pPr>
        <w:adjustRightInd/>
        <w:ind w:firstLine="851"/>
        <w:jc w:val="both"/>
      </w:pPr>
      <w:r w:rsidRPr="00525737">
        <w:t>Указанное жилое помещение свободно от</w:t>
      </w:r>
      <w:r>
        <w:t xml:space="preserve"> обязательств перед третьими </w:t>
      </w:r>
      <w:r w:rsidRPr="00525737">
        <w:t>лицами.</w:t>
      </w:r>
    </w:p>
    <w:p w:rsidR="001C6923" w:rsidRDefault="001C6923" w:rsidP="00F750FA">
      <w:pPr>
        <w:adjustRightInd/>
        <w:ind w:firstLine="851"/>
        <w:jc w:val="both"/>
      </w:pPr>
      <w:r w:rsidRPr="00525737">
        <w:t>Данное жилое  помещение является  д</w:t>
      </w:r>
      <w:r>
        <w:t xml:space="preserve">ля собственника (собственников) </w:t>
      </w:r>
      <w:r w:rsidRPr="00525737">
        <w:t>единственным местом постоянного проживания.</w:t>
      </w:r>
    </w:p>
    <w:p w:rsidR="001C6923" w:rsidRDefault="001C6923" w:rsidP="00BC0117">
      <w:pPr>
        <w:adjustRightInd/>
        <w:ind w:firstLine="851"/>
        <w:jc w:val="both"/>
        <w:rPr>
          <w:sz w:val="20"/>
          <w:szCs w:val="20"/>
        </w:rPr>
      </w:pPr>
    </w:p>
    <w:p w:rsidR="001C6923" w:rsidRPr="00BC0117" w:rsidRDefault="001C6923" w:rsidP="00BC0117">
      <w:pPr>
        <w:adjustRightInd/>
        <w:ind w:firstLine="851"/>
        <w:jc w:val="both"/>
      </w:pPr>
      <w:r w:rsidRPr="00BC0117">
        <w:t>Согласие всех собственников жилого помещения на заключение договора безвозмездной передачи жилого помещения в муниципальную собственность в связи с расторжением договора безвозмездной передачи жилого помещения в собственность заявителя:</w:t>
      </w:r>
    </w:p>
    <w:p w:rsidR="001C6923" w:rsidRPr="00BC0117" w:rsidRDefault="001C6923" w:rsidP="00BC0117">
      <w:pPr>
        <w:widowControl/>
        <w:autoSpaceDE/>
        <w:autoSpaceDN/>
        <w:adjustRightInd/>
        <w:jc w:val="both"/>
      </w:pPr>
      <w:r w:rsidRPr="00BC0117">
        <w:t>1. __________________________________________  «__»______ 20__  г       ________________</w:t>
      </w:r>
    </w:p>
    <w:p w:rsidR="001C6923" w:rsidRPr="00BC0117" w:rsidRDefault="001C6923" w:rsidP="00BC0117">
      <w:pPr>
        <w:widowControl/>
        <w:autoSpaceDE/>
        <w:autoSpaceDN/>
        <w:adjustRightInd/>
        <w:ind w:left="708" w:firstLine="708"/>
        <w:jc w:val="both"/>
        <w:rPr>
          <w:i/>
          <w:sz w:val="20"/>
          <w:szCs w:val="20"/>
        </w:rPr>
      </w:pPr>
      <w:r w:rsidRPr="00BC0117">
        <w:rPr>
          <w:i/>
          <w:sz w:val="20"/>
          <w:szCs w:val="20"/>
        </w:rPr>
        <w:t>(фамилия, имя, отчество)</w:t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  <w:t xml:space="preserve">             число, подпись </w:t>
      </w:r>
    </w:p>
    <w:p w:rsidR="001C6923" w:rsidRPr="00BC0117" w:rsidRDefault="001C6923" w:rsidP="00BC0117">
      <w:pPr>
        <w:widowControl/>
        <w:autoSpaceDE/>
        <w:autoSpaceDN/>
        <w:adjustRightInd/>
        <w:jc w:val="both"/>
      </w:pPr>
      <w:r w:rsidRPr="00BC0117">
        <w:t>2. __________________________________________  «__»______ 20__  г       ________________</w:t>
      </w:r>
    </w:p>
    <w:p w:rsidR="001C6923" w:rsidRPr="00BC0117" w:rsidRDefault="001C6923" w:rsidP="00BC0117">
      <w:pPr>
        <w:widowControl/>
        <w:autoSpaceDE/>
        <w:autoSpaceDN/>
        <w:adjustRightInd/>
        <w:ind w:left="708" w:firstLine="708"/>
        <w:jc w:val="both"/>
        <w:rPr>
          <w:i/>
          <w:sz w:val="20"/>
          <w:szCs w:val="20"/>
        </w:rPr>
      </w:pPr>
      <w:r w:rsidRPr="00BC0117">
        <w:rPr>
          <w:i/>
          <w:sz w:val="20"/>
          <w:szCs w:val="20"/>
        </w:rPr>
        <w:t>(фамилия, имя, отчество)</w:t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  <w:t xml:space="preserve">             число, подпись </w:t>
      </w:r>
    </w:p>
    <w:p w:rsidR="001C6923" w:rsidRPr="00BC0117" w:rsidRDefault="001C6923" w:rsidP="00BC0117">
      <w:pPr>
        <w:widowControl/>
        <w:autoSpaceDE/>
        <w:autoSpaceDN/>
        <w:adjustRightInd/>
        <w:jc w:val="both"/>
      </w:pPr>
      <w:r w:rsidRPr="00BC0117">
        <w:t>3. __________________________________________  «__»______ 20__  г       ________________</w:t>
      </w:r>
    </w:p>
    <w:p w:rsidR="001C6923" w:rsidRPr="00BC0117" w:rsidRDefault="001C6923" w:rsidP="00BC0117">
      <w:pPr>
        <w:widowControl/>
        <w:autoSpaceDE/>
        <w:autoSpaceDN/>
        <w:adjustRightInd/>
        <w:ind w:left="708" w:firstLine="708"/>
        <w:jc w:val="both"/>
        <w:rPr>
          <w:i/>
          <w:sz w:val="20"/>
          <w:szCs w:val="20"/>
        </w:rPr>
      </w:pPr>
      <w:r w:rsidRPr="00BC0117">
        <w:rPr>
          <w:i/>
          <w:sz w:val="20"/>
          <w:szCs w:val="20"/>
        </w:rPr>
        <w:t>(фамилия, имя, отчество)</w:t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  <w:t xml:space="preserve">             число, подпись </w:t>
      </w:r>
    </w:p>
    <w:p w:rsidR="001C6923" w:rsidRPr="00BC0117" w:rsidRDefault="001C6923" w:rsidP="00BC0117">
      <w:pPr>
        <w:widowControl/>
        <w:autoSpaceDE/>
        <w:autoSpaceDN/>
        <w:adjustRightInd/>
        <w:jc w:val="both"/>
      </w:pPr>
      <w:r w:rsidRPr="00BC0117">
        <w:t>4. __________________________________________  «__»______ 20__  г       ________________</w:t>
      </w:r>
    </w:p>
    <w:p w:rsidR="001C6923" w:rsidRPr="00BC0117" w:rsidRDefault="001C6923" w:rsidP="00BC0117">
      <w:pPr>
        <w:widowControl/>
        <w:autoSpaceDE/>
        <w:autoSpaceDN/>
        <w:adjustRightInd/>
        <w:ind w:left="708" w:firstLine="708"/>
        <w:jc w:val="both"/>
        <w:rPr>
          <w:i/>
          <w:sz w:val="20"/>
          <w:szCs w:val="20"/>
        </w:rPr>
      </w:pPr>
      <w:r w:rsidRPr="00BC0117">
        <w:rPr>
          <w:i/>
          <w:sz w:val="20"/>
          <w:szCs w:val="20"/>
        </w:rPr>
        <w:t>(фамилия, имя, отчество)</w:t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</w:r>
      <w:r w:rsidRPr="00BC0117">
        <w:rPr>
          <w:i/>
          <w:sz w:val="20"/>
          <w:szCs w:val="20"/>
        </w:rPr>
        <w:tab/>
        <w:t xml:space="preserve">             число, подпись </w:t>
      </w:r>
    </w:p>
    <w:p w:rsidR="001C6923" w:rsidRPr="00525737" w:rsidRDefault="001C6923" w:rsidP="00BC0117">
      <w:pPr>
        <w:suppressAutoHyphens/>
        <w:autoSpaceDN/>
        <w:adjustRightInd/>
        <w:jc w:val="both"/>
        <w:rPr>
          <w:rFonts w:ascii="Courier New" w:hAnsi="Courier New" w:cs="Courier New"/>
          <w:lang w:eastAsia="hi-IN" w:bidi="hi-IN"/>
        </w:rPr>
      </w:pPr>
      <w:bookmarkStart w:id="0" w:name="_GoBack"/>
      <w:bookmarkEnd w:id="0"/>
    </w:p>
    <w:p w:rsidR="001C6923" w:rsidRPr="00525737" w:rsidRDefault="001C6923" w:rsidP="00BC0117">
      <w:pPr>
        <w:suppressAutoHyphens/>
        <w:autoSpaceDN/>
        <w:adjustRightInd/>
        <w:jc w:val="both"/>
        <w:rPr>
          <w:lang w:eastAsia="hi-IN" w:bidi="hi-IN"/>
        </w:rPr>
      </w:pPr>
      <w:r w:rsidRPr="00525737">
        <w:rPr>
          <w:lang w:eastAsia="hi-IN" w:bidi="hi-IN"/>
        </w:rPr>
        <w:t>Приложения:</w:t>
      </w:r>
    </w:p>
    <w:p w:rsidR="001C6923" w:rsidRPr="00525737" w:rsidRDefault="001C6923" w:rsidP="00BC0117">
      <w:pPr>
        <w:suppressAutoHyphens/>
        <w:autoSpaceDN/>
        <w:adjustRightInd/>
        <w:jc w:val="both"/>
        <w:rPr>
          <w:lang w:eastAsia="hi-IN" w:bidi="hi-IN"/>
        </w:rPr>
      </w:pPr>
      <w:r w:rsidRPr="00525737">
        <w:rPr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6923" w:rsidRPr="00525737" w:rsidRDefault="001C6923" w:rsidP="00BC0117">
      <w:pPr>
        <w:suppressAutoHyphens/>
        <w:autoSpaceDN/>
        <w:adjustRightInd/>
        <w:jc w:val="both"/>
        <w:rPr>
          <w:lang w:eastAsia="hi-IN" w:bidi="hi-IN"/>
        </w:rPr>
      </w:pPr>
      <w:r w:rsidRPr="00525737">
        <w:rPr>
          <w:lang w:eastAsia="hi-IN" w:bidi="hi-IN"/>
        </w:rPr>
        <w:t>«___» ___________ 20__ г.                                  ____________________/                     _______________</w:t>
      </w:r>
    </w:p>
    <w:p w:rsidR="001C6923" w:rsidRPr="00525737" w:rsidRDefault="001C6923" w:rsidP="00BC0117">
      <w:pPr>
        <w:suppressAutoHyphens/>
        <w:autoSpaceDN/>
        <w:adjustRightInd/>
        <w:jc w:val="both"/>
        <w:rPr>
          <w:rFonts w:ascii="Courier New" w:hAnsi="Courier New" w:cs="Courier New"/>
          <w:i/>
          <w:sz w:val="20"/>
          <w:szCs w:val="20"/>
          <w:lang w:eastAsia="hi-IN" w:bidi="hi-IN"/>
        </w:rPr>
      </w:pPr>
      <w:r w:rsidRPr="00525737">
        <w:rPr>
          <w:i/>
          <w:sz w:val="20"/>
          <w:szCs w:val="20"/>
          <w:lang w:eastAsia="hi-IN" w:bidi="hi-IN"/>
        </w:rPr>
        <w:t xml:space="preserve">                  (дата)                                                                                    (Ф.И.О.)                                                  (подпись)</w:t>
      </w:r>
    </w:p>
    <w:p w:rsidR="001C6923" w:rsidRPr="00525737" w:rsidRDefault="001C6923" w:rsidP="00BC0117">
      <w:pPr>
        <w:adjustRightInd/>
        <w:jc w:val="both"/>
      </w:pPr>
    </w:p>
    <w:p w:rsidR="001C6923" w:rsidRPr="00525737" w:rsidRDefault="001C6923" w:rsidP="00525737">
      <w:pPr>
        <w:spacing w:line="276" w:lineRule="auto"/>
        <w:ind w:firstLine="851"/>
        <w:jc w:val="both"/>
        <w:rPr>
          <w:sz w:val="20"/>
          <w:szCs w:val="20"/>
        </w:rPr>
      </w:pPr>
      <w:r w:rsidRPr="00525737">
        <w:rPr>
          <w:sz w:val="20"/>
          <w:szCs w:val="20"/>
        </w:rPr>
        <w:t>Настоящим даю согласие Администрации ___________________________________________  на обработку,</w:t>
      </w:r>
    </w:p>
    <w:p w:rsidR="001C6923" w:rsidRPr="00525737" w:rsidRDefault="001C6923" w:rsidP="00525737">
      <w:pPr>
        <w:spacing w:line="276" w:lineRule="auto"/>
        <w:ind w:firstLine="851"/>
        <w:jc w:val="both"/>
        <w:rPr>
          <w:sz w:val="20"/>
          <w:szCs w:val="20"/>
        </w:rPr>
      </w:pPr>
      <w:r w:rsidRPr="00525737">
        <w:rPr>
          <w:sz w:val="20"/>
          <w:szCs w:val="20"/>
        </w:rPr>
        <w:t xml:space="preserve">                                                                              </w:t>
      </w:r>
      <w:r w:rsidRPr="00525737">
        <w:rPr>
          <w:i/>
          <w:sz w:val="20"/>
          <w:szCs w:val="20"/>
        </w:rPr>
        <w:t xml:space="preserve">  (наименование муниципального образования) </w:t>
      </w:r>
    </w:p>
    <w:p w:rsidR="001C6923" w:rsidRPr="00525737" w:rsidRDefault="001C6923" w:rsidP="00525737">
      <w:pPr>
        <w:spacing w:line="276" w:lineRule="auto"/>
        <w:jc w:val="both"/>
        <w:rPr>
          <w:sz w:val="20"/>
          <w:szCs w:val="20"/>
        </w:rPr>
      </w:pPr>
      <w:r w:rsidRPr="00525737">
        <w:rPr>
          <w:sz w:val="20"/>
          <w:szCs w:val="20"/>
        </w:rPr>
        <w:t xml:space="preserve"> включая сбор, </w:t>
      </w:r>
      <w:r w:rsidRPr="00525737">
        <w:rPr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525737">
        <w:rPr>
          <w:sz w:val="20"/>
          <w:szCs w:val="20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настоящем заявлении и содержащихся в прилагаемых к данному заявлению документах (копиях документов).</w:t>
      </w:r>
    </w:p>
    <w:p w:rsidR="001C6923" w:rsidRPr="00525737" w:rsidRDefault="001C6923" w:rsidP="00525737">
      <w:pPr>
        <w:suppressAutoHyphens/>
        <w:autoSpaceDN/>
        <w:adjustRightInd/>
        <w:jc w:val="both"/>
        <w:rPr>
          <w:sz w:val="20"/>
          <w:szCs w:val="20"/>
          <w:lang w:eastAsia="hi-IN" w:bidi="hi-IN"/>
        </w:rPr>
      </w:pPr>
      <w:r w:rsidRPr="00525737">
        <w:rPr>
          <w:sz w:val="20"/>
          <w:szCs w:val="20"/>
          <w:lang w:eastAsia="hi-IN" w:bidi="hi-IN"/>
        </w:rPr>
        <w:t>Настоящее согласие действует ________________________________________________________________________</w:t>
      </w:r>
    </w:p>
    <w:p w:rsidR="001C6923" w:rsidRPr="00525737" w:rsidRDefault="001C6923" w:rsidP="00525737">
      <w:pPr>
        <w:ind w:left="2832"/>
        <w:jc w:val="center"/>
        <w:rPr>
          <w:i/>
          <w:sz w:val="18"/>
          <w:szCs w:val="18"/>
        </w:rPr>
      </w:pPr>
      <w:r w:rsidRPr="00525737">
        <w:rPr>
          <w:i/>
          <w:sz w:val="18"/>
          <w:szCs w:val="18"/>
        </w:rPr>
        <w:t>(в течение периода с момента предоставления персональных данных до момента получения результата муниципальной услуги, до момента отзыва согласия, в течение иного определенного срока (определяется заявителем)</w:t>
      </w:r>
    </w:p>
    <w:p w:rsidR="001C6923" w:rsidRPr="00525737" w:rsidRDefault="001C6923" w:rsidP="00525737">
      <w:pPr>
        <w:suppressAutoHyphens/>
        <w:autoSpaceDN/>
        <w:adjustRightInd/>
        <w:spacing w:before="120" w:line="276" w:lineRule="auto"/>
        <w:ind w:firstLine="851"/>
        <w:jc w:val="both"/>
        <w:rPr>
          <w:sz w:val="20"/>
          <w:szCs w:val="20"/>
          <w:lang w:eastAsia="hi-IN" w:bidi="hi-IN"/>
        </w:rPr>
      </w:pPr>
      <w:r w:rsidRPr="00525737">
        <w:rPr>
          <w:sz w:val="20"/>
          <w:szCs w:val="20"/>
          <w:lang w:eastAsia="hi-IN" w:bidi="hi-I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1C6923" w:rsidRPr="00525737" w:rsidRDefault="001C6923" w:rsidP="00525737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1C6923" w:rsidRPr="00525737" w:rsidRDefault="001C6923" w:rsidP="00525737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525737">
        <w:rPr>
          <w:sz w:val="20"/>
          <w:szCs w:val="20"/>
          <w:lang w:eastAsia="en-US"/>
        </w:rPr>
        <w:t xml:space="preserve">       «____»  _________ 20 ___ г.                   ________________________                           _________________________</w:t>
      </w:r>
    </w:p>
    <w:p w:rsidR="001C6923" w:rsidRPr="00525737" w:rsidRDefault="001C6923" w:rsidP="00525737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525737">
        <w:rPr>
          <w:sz w:val="20"/>
          <w:szCs w:val="20"/>
          <w:lang w:eastAsia="en-US"/>
        </w:rPr>
        <w:t xml:space="preserve">                                             </w:t>
      </w:r>
      <w:r w:rsidRPr="00525737">
        <w:rPr>
          <w:i/>
          <w:sz w:val="20"/>
          <w:szCs w:val="20"/>
          <w:lang w:eastAsia="en-US"/>
        </w:rPr>
        <w:t xml:space="preserve">                                  Подпись заявителя                                           расшифровка подписи</w:t>
      </w:r>
    </w:p>
    <w:p w:rsidR="001C6923" w:rsidRPr="00525737" w:rsidRDefault="001C6923" w:rsidP="00525737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1C6923" w:rsidRPr="00525737" w:rsidRDefault="001C6923" w:rsidP="00525737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525737">
        <w:rPr>
          <w:sz w:val="20"/>
          <w:szCs w:val="20"/>
          <w:lang w:eastAsia="en-US"/>
        </w:rPr>
        <w:t xml:space="preserve">   «____»  _________ 20 ___ г.                    ________________________                             _________________________</w:t>
      </w:r>
    </w:p>
    <w:p w:rsidR="001C6923" w:rsidRPr="00525737" w:rsidRDefault="001C6923" w:rsidP="00525737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525737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525737">
        <w:rPr>
          <w:i/>
          <w:sz w:val="20"/>
          <w:szCs w:val="20"/>
          <w:lang w:eastAsia="en-US"/>
        </w:rPr>
        <w:t xml:space="preserve">  Подпись специалиста,                                      расшифровка подписи</w:t>
      </w:r>
    </w:p>
    <w:p w:rsidR="001C6923" w:rsidRPr="00525737" w:rsidRDefault="001C6923" w:rsidP="00525737">
      <w:pPr>
        <w:tabs>
          <w:tab w:val="left" w:pos="3555"/>
        </w:tabs>
        <w:ind w:right="251"/>
        <w:rPr>
          <w:sz w:val="20"/>
          <w:szCs w:val="20"/>
        </w:rPr>
      </w:pPr>
      <w:r w:rsidRPr="00525737">
        <w:rPr>
          <w:i/>
          <w:sz w:val="20"/>
          <w:szCs w:val="20"/>
          <w:lang w:eastAsia="en-US"/>
        </w:rPr>
        <w:t xml:space="preserve">                                                                              принявшего заявление                </w:t>
      </w:r>
    </w:p>
    <w:p w:rsidR="001C6923" w:rsidRDefault="001C6923" w:rsidP="000D4208">
      <w:pPr>
        <w:widowControl/>
        <w:adjustRightInd/>
        <w:jc w:val="center"/>
        <w:rPr>
          <w:b/>
          <w:bCs/>
        </w:rPr>
      </w:pPr>
    </w:p>
    <w:sectPr w:rsidR="001C6923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23" w:rsidRDefault="001C6923" w:rsidP="004D6E54">
      <w:r>
        <w:separator/>
      </w:r>
    </w:p>
  </w:endnote>
  <w:endnote w:type="continuationSeparator" w:id="0">
    <w:p w:rsidR="001C6923" w:rsidRDefault="001C6923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3" w:rsidRDefault="001C692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3" w:rsidRPr="00A01E32" w:rsidRDefault="001C6923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23" w:rsidRDefault="001C6923" w:rsidP="004D6E54">
      <w:r>
        <w:separator/>
      </w:r>
    </w:p>
  </w:footnote>
  <w:footnote w:type="continuationSeparator" w:id="0">
    <w:p w:rsidR="001C6923" w:rsidRDefault="001C6923" w:rsidP="004D6E54">
      <w:r>
        <w:continuationSeparator/>
      </w:r>
    </w:p>
  </w:footnote>
  <w:footnote w:id="1">
    <w:p w:rsidR="001C6923" w:rsidRDefault="001C6923">
      <w:pPr>
        <w:pStyle w:val="FootnoteText"/>
      </w:pPr>
      <w:r>
        <w:rPr>
          <w:rStyle w:val="FootnoteReference"/>
        </w:rPr>
        <w:footnoteRef/>
      </w:r>
      <w:r>
        <w:t xml:space="preserve"> Рекомендованный срок предоставления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3" w:rsidRDefault="001C6923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1C6923" w:rsidRDefault="001C692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23" w:rsidRDefault="001C6923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1C6923" w:rsidRDefault="001C692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A5"/>
    <w:multiLevelType w:val="hybridMultilevel"/>
    <w:tmpl w:val="C0D88E7E"/>
    <w:lvl w:ilvl="0" w:tplc="8440E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A90B6D"/>
    <w:multiLevelType w:val="hybridMultilevel"/>
    <w:tmpl w:val="8B1E79A8"/>
    <w:lvl w:ilvl="0" w:tplc="85209A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85A7A"/>
    <w:multiLevelType w:val="hybridMultilevel"/>
    <w:tmpl w:val="DB1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678E1"/>
    <w:multiLevelType w:val="hybridMultilevel"/>
    <w:tmpl w:val="3E103E62"/>
    <w:lvl w:ilvl="0" w:tplc="D212A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065A45"/>
    <w:multiLevelType w:val="hybridMultilevel"/>
    <w:tmpl w:val="4350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2B0865"/>
    <w:multiLevelType w:val="hybridMultilevel"/>
    <w:tmpl w:val="8FCC0DA8"/>
    <w:lvl w:ilvl="0" w:tplc="64FC7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8"/>
  </w:num>
  <w:num w:numId="8">
    <w:abstractNumId w:val="15"/>
  </w:num>
  <w:num w:numId="9">
    <w:abstractNumId w:val="20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16"/>
  </w:num>
  <w:num w:numId="16">
    <w:abstractNumId w:val="7"/>
  </w:num>
  <w:num w:numId="17">
    <w:abstractNumId w:val="13"/>
  </w:num>
  <w:num w:numId="18">
    <w:abstractNumId w:val="4"/>
  </w:num>
  <w:num w:numId="19">
    <w:abstractNumId w:val="17"/>
  </w:num>
  <w:num w:numId="20">
    <w:abstractNumId w:val="0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775"/>
    <w:rsid w:val="000023E8"/>
    <w:rsid w:val="000057E1"/>
    <w:rsid w:val="00013A9F"/>
    <w:rsid w:val="0001499E"/>
    <w:rsid w:val="000203D8"/>
    <w:rsid w:val="00023318"/>
    <w:rsid w:val="00026220"/>
    <w:rsid w:val="000310D1"/>
    <w:rsid w:val="00034098"/>
    <w:rsid w:val="00037237"/>
    <w:rsid w:val="000418CA"/>
    <w:rsid w:val="00050EBE"/>
    <w:rsid w:val="0005131E"/>
    <w:rsid w:val="0005162D"/>
    <w:rsid w:val="00051ABB"/>
    <w:rsid w:val="00056D9D"/>
    <w:rsid w:val="0007371D"/>
    <w:rsid w:val="000879D8"/>
    <w:rsid w:val="000A1FA8"/>
    <w:rsid w:val="000B11FA"/>
    <w:rsid w:val="000B4A7D"/>
    <w:rsid w:val="000B519F"/>
    <w:rsid w:val="000C2E44"/>
    <w:rsid w:val="000D1EEC"/>
    <w:rsid w:val="000D2090"/>
    <w:rsid w:val="000D4208"/>
    <w:rsid w:val="000E4BFB"/>
    <w:rsid w:val="000E4C34"/>
    <w:rsid w:val="000F2E5E"/>
    <w:rsid w:val="000F5483"/>
    <w:rsid w:val="000F5D68"/>
    <w:rsid w:val="000F779D"/>
    <w:rsid w:val="00104328"/>
    <w:rsid w:val="00123F7F"/>
    <w:rsid w:val="0013617D"/>
    <w:rsid w:val="00140FA4"/>
    <w:rsid w:val="0014179F"/>
    <w:rsid w:val="00154299"/>
    <w:rsid w:val="00155408"/>
    <w:rsid w:val="00164B5E"/>
    <w:rsid w:val="00164DC1"/>
    <w:rsid w:val="00166B3C"/>
    <w:rsid w:val="00170912"/>
    <w:rsid w:val="00192277"/>
    <w:rsid w:val="00193F10"/>
    <w:rsid w:val="001A1580"/>
    <w:rsid w:val="001A49F6"/>
    <w:rsid w:val="001B3D74"/>
    <w:rsid w:val="001C6923"/>
    <w:rsid w:val="001D1741"/>
    <w:rsid w:val="001D18FE"/>
    <w:rsid w:val="001D7220"/>
    <w:rsid w:val="001E4AF6"/>
    <w:rsid w:val="001E6157"/>
    <w:rsid w:val="001F54C7"/>
    <w:rsid w:val="002000B4"/>
    <w:rsid w:val="00212A38"/>
    <w:rsid w:val="00221907"/>
    <w:rsid w:val="0022696E"/>
    <w:rsid w:val="00231C8D"/>
    <w:rsid w:val="00235D54"/>
    <w:rsid w:val="00237090"/>
    <w:rsid w:val="0025227B"/>
    <w:rsid w:val="00261115"/>
    <w:rsid w:val="00272C27"/>
    <w:rsid w:val="002757BB"/>
    <w:rsid w:val="0027633A"/>
    <w:rsid w:val="00276C3C"/>
    <w:rsid w:val="002826FB"/>
    <w:rsid w:val="002846D4"/>
    <w:rsid w:val="0029191E"/>
    <w:rsid w:val="00291FDC"/>
    <w:rsid w:val="0029413A"/>
    <w:rsid w:val="00296998"/>
    <w:rsid w:val="00296CF5"/>
    <w:rsid w:val="002A622E"/>
    <w:rsid w:val="002A6EEB"/>
    <w:rsid w:val="002B5F3D"/>
    <w:rsid w:val="002C035D"/>
    <w:rsid w:val="002C5520"/>
    <w:rsid w:val="002C5596"/>
    <w:rsid w:val="002C6137"/>
    <w:rsid w:val="002C7714"/>
    <w:rsid w:val="002D0A86"/>
    <w:rsid w:val="002D46FD"/>
    <w:rsid w:val="002D59A2"/>
    <w:rsid w:val="002F0DAD"/>
    <w:rsid w:val="00301EA4"/>
    <w:rsid w:val="003057FB"/>
    <w:rsid w:val="00310243"/>
    <w:rsid w:val="00313DA2"/>
    <w:rsid w:val="003140A9"/>
    <w:rsid w:val="003158A8"/>
    <w:rsid w:val="003161C4"/>
    <w:rsid w:val="003213EC"/>
    <w:rsid w:val="003222B3"/>
    <w:rsid w:val="00324632"/>
    <w:rsid w:val="003273EE"/>
    <w:rsid w:val="00332023"/>
    <w:rsid w:val="00333ED1"/>
    <w:rsid w:val="0033454B"/>
    <w:rsid w:val="00340839"/>
    <w:rsid w:val="003511BC"/>
    <w:rsid w:val="00362C4B"/>
    <w:rsid w:val="003643BA"/>
    <w:rsid w:val="00365CC4"/>
    <w:rsid w:val="00374FF8"/>
    <w:rsid w:val="00377F94"/>
    <w:rsid w:val="00386312"/>
    <w:rsid w:val="00392311"/>
    <w:rsid w:val="0039778B"/>
    <w:rsid w:val="003C0A0B"/>
    <w:rsid w:val="003C2D1D"/>
    <w:rsid w:val="003D3197"/>
    <w:rsid w:val="003D6689"/>
    <w:rsid w:val="003D6D23"/>
    <w:rsid w:val="003E52B7"/>
    <w:rsid w:val="00401DFD"/>
    <w:rsid w:val="004057DB"/>
    <w:rsid w:val="0041063B"/>
    <w:rsid w:val="00416C9C"/>
    <w:rsid w:val="00425396"/>
    <w:rsid w:val="0043725B"/>
    <w:rsid w:val="004374B3"/>
    <w:rsid w:val="004415E0"/>
    <w:rsid w:val="00446D92"/>
    <w:rsid w:val="004523F2"/>
    <w:rsid w:val="0045602B"/>
    <w:rsid w:val="00465603"/>
    <w:rsid w:val="00466C53"/>
    <w:rsid w:val="00470E56"/>
    <w:rsid w:val="0047680A"/>
    <w:rsid w:val="00480B3D"/>
    <w:rsid w:val="00483FC8"/>
    <w:rsid w:val="00495D1A"/>
    <w:rsid w:val="004A3C59"/>
    <w:rsid w:val="004A5D2A"/>
    <w:rsid w:val="004A7F9B"/>
    <w:rsid w:val="004B195E"/>
    <w:rsid w:val="004D10D3"/>
    <w:rsid w:val="004D6E54"/>
    <w:rsid w:val="004E3BFE"/>
    <w:rsid w:val="004F339B"/>
    <w:rsid w:val="00503799"/>
    <w:rsid w:val="005045AF"/>
    <w:rsid w:val="005137E0"/>
    <w:rsid w:val="00514D98"/>
    <w:rsid w:val="00516771"/>
    <w:rsid w:val="00525737"/>
    <w:rsid w:val="00525FC1"/>
    <w:rsid w:val="00534BF0"/>
    <w:rsid w:val="0053584F"/>
    <w:rsid w:val="00535B0E"/>
    <w:rsid w:val="00544ADF"/>
    <w:rsid w:val="0054612F"/>
    <w:rsid w:val="00547ED4"/>
    <w:rsid w:val="00551871"/>
    <w:rsid w:val="00555AC7"/>
    <w:rsid w:val="0055746D"/>
    <w:rsid w:val="00560B31"/>
    <w:rsid w:val="00565062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4595"/>
    <w:rsid w:val="005C0190"/>
    <w:rsid w:val="005D3D5A"/>
    <w:rsid w:val="005E6F18"/>
    <w:rsid w:val="005F554B"/>
    <w:rsid w:val="006013EF"/>
    <w:rsid w:val="006036CE"/>
    <w:rsid w:val="00604B9B"/>
    <w:rsid w:val="00611232"/>
    <w:rsid w:val="00612E17"/>
    <w:rsid w:val="00613833"/>
    <w:rsid w:val="0062356E"/>
    <w:rsid w:val="00625BAE"/>
    <w:rsid w:val="00640931"/>
    <w:rsid w:val="00640B7E"/>
    <w:rsid w:val="006427BB"/>
    <w:rsid w:val="0064782E"/>
    <w:rsid w:val="006522E3"/>
    <w:rsid w:val="00653857"/>
    <w:rsid w:val="00657F85"/>
    <w:rsid w:val="00663CF7"/>
    <w:rsid w:val="0067181F"/>
    <w:rsid w:val="006729F2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3DF3"/>
    <w:rsid w:val="00701ECD"/>
    <w:rsid w:val="0070763D"/>
    <w:rsid w:val="007115FF"/>
    <w:rsid w:val="00711894"/>
    <w:rsid w:val="007144EE"/>
    <w:rsid w:val="00717B34"/>
    <w:rsid w:val="00720FBF"/>
    <w:rsid w:val="00723A68"/>
    <w:rsid w:val="00736959"/>
    <w:rsid w:val="00744B58"/>
    <w:rsid w:val="00747FC4"/>
    <w:rsid w:val="0075048A"/>
    <w:rsid w:val="00771ACB"/>
    <w:rsid w:val="00782669"/>
    <w:rsid w:val="007840B8"/>
    <w:rsid w:val="00786ADC"/>
    <w:rsid w:val="00795DB2"/>
    <w:rsid w:val="007B616C"/>
    <w:rsid w:val="007C23FC"/>
    <w:rsid w:val="007C7A81"/>
    <w:rsid w:val="007D1DE8"/>
    <w:rsid w:val="007D6830"/>
    <w:rsid w:val="007E52AB"/>
    <w:rsid w:val="007F05A1"/>
    <w:rsid w:val="007F2853"/>
    <w:rsid w:val="00811DFC"/>
    <w:rsid w:val="008123FA"/>
    <w:rsid w:val="008225D6"/>
    <w:rsid w:val="0082348C"/>
    <w:rsid w:val="008322D1"/>
    <w:rsid w:val="008477EA"/>
    <w:rsid w:val="00853741"/>
    <w:rsid w:val="0085798A"/>
    <w:rsid w:val="00867BAA"/>
    <w:rsid w:val="00875068"/>
    <w:rsid w:val="00891105"/>
    <w:rsid w:val="00891232"/>
    <w:rsid w:val="00894612"/>
    <w:rsid w:val="00895447"/>
    <w:rsid w:val="00896058"/>
    <w:rsid w:val="008A03AC"/>
    <w:rsid w:val="008A2B44"/>
    <w:rsid w:val="008A7E1B"/>
    <w:rsid w:val="008B371B"/>
    <w:rsid w:val="008B57BF"/>
    <w:rsid w:val="008B6B24"/>
    <w:rsid w:val="008C3453"/>
    <w:rsid w:val="008C7532"/>
    <w:rsid w:val="008D6BD9"/>
    <w:rsid w:val="008F37B5"/>
    <w:rsid w:val="009004A4"/>
    <w:rsid w:val="00902526"/>
    <w:rsid w:val="0091056A"/>
    <w:rsid w:val="0091137E"/>
    <w:rsid w:val="00915C8F"/>
    <w:rsid w:val="0092085A"/>
    <w:rsid w:val="00925DBB"/>
    <w:rsid w:val="00930ADD"/>
    <w:rsid w:val="009346A0"/>
    <w:rsid w:val="0093769B"/>
    <w:rsid w:val="009378A8"/>
    <w:rsid w:val="00947AF1"/>
    <w:rsid w:val="00960068"/>
    <w:rsid w:val="00962ADB"/>
    <w:rsid w:val="00963589"/>
    <w:rsid w:val="00965434"/>
    <w:rsid w:val="009674CE"/>
    <w:rsid w:val="00972F09"/>
    <w:rsid w:val="00973A2E"/>
    <w:rsid w:val="0097594D"/>
    <w:rsid w:val="00976EB9"/>
    <w:rsid w:val="0098183B"/>
    <w:rsid w:val="0098260B"/>
    <w:rsid w:val="00990C46"/>
    <w:rsid w:val="00995418"/>
    <w:rsid w:val="009963DC"/>
    <w:rsid w:val="00996A11"/>
    <w:rsid w:val="009A08E0"/>
    <w:rsid w:val="009A3C77"/>
    <w:rsid w:val="009A7434"/>
    <w:rsid w:val="009B215C"/>
    <w:rsid w:val="009B270D"/>
    <w:rsid w:val="009B3136"/>
    <w:rsid w:val="009B35D2"/>
    <w:rsid w:val="009C34D0"/>
    <w:rsid w:val="009C3F3E"/>
    <w:rsid w:val="009C6056"/>
    <w:rsid w:val="009C6608"/>
    <w:rsid w:val="009D59F1"/>
    <w:rsid w:val="009D5AC1"/>
    <w:rsid w:val="009D5FD0"/>
    <w:rsid w:val="009D6991"/>
    <w:rsid w:val="009E6D60"/>
    <w:rsid w:val="009E74B2"/>
    <w:rsid w:val="009F082D"/>
    <w:rsid w:val="00A01E32"/>
    <w:rsid w:val="00A06D52"/>
    <w:rsid w:val="00A135B8"/>
    <w:rsid w:val="00A156E8"/>
    <w:rsid w:val="00A24586"/>
    <w:rsid w:val="00A30E83"/>
    <w:rsid w:val="00A4613F"/>
    <w:rsid w:val="00A47E9E"/>
    <w:rsid w:val="00A51F14"/>
    <w:rsid w:val="00A5371D"/>
    <w:rsid w:val="00A616C7"/>
    <w:rsid w:val="00A719CA"/>
    <w:rsid w:val="00A732B9"/>
    <w:rsid w:val="00A85016"/>
    <w:rsid w:val="00A90D2B"/>
    <w:rsid w:val="00A9336F"/>
    <w:rsid w:val="00A9380F"/>
    <w:rsid w:val="00AB01F6"/>
    <w:rsid w:val="00AB167E"/>
    <w:rsid w:val="00AB4D88"/>
    <w:rsid w:val="00AB4FCD"/>
    <w:rsid w:val="00AB683F"/>
    <w:rsid w:val="00AC2617"/>
    <w:rsid w:val="00AC35D6"/>
    <w:rsid w:val="00AC6E4C"/>
    <w:rsid w:val="00AC74D6"/>
    <w:rsid w:val="00AD4DD0"/>
    <w:rsid w:val="00AD6A6E"/>
    <w:rsid w:val="00AD7FD9"/>
    <w:rsid w:val="00AE1790"/>
    <w:rsid w:val="00AE3637"/>
    <w:rsid w:val="00AE6BBB"/>
    <w:rsid w:val="00AE6FC3"/>
    <w:rsid w:val="00AF059A"/>
    <w:rsid w:val="00AF0938"/>
    <w:rsid w:val="00AF11C0"/>
    <w:rsid w:val="00AF471F"/>
    <w:rsid w:val="00B03F68"/>
    <w:rsid w:val="00B0658D"/>
    <w:rsid w:val="00B1227B"/>
    <w:rsid w:val="00B14CF1"/>
    <w:rsid w:val="00B2038B"/>
    <w:rsid w:val="00B20BB7"/>
    <w:rsid w:val="00B22520"/>
    <w:rsid w:val="00B3376C"/>
    <w:rsid w:val="00B5515C"/>
    <w:rsid w:val="00B575DA"/>
    <w:rsid w:val="00B83925"/>
    <w:rsid w:val="00B87EEF"/>
    <w:rsid w:val="00BA64AD"/>
    <w:rsid w:val="00BB1631"/>
    <w:rsid w:val="00BB65CD"/>
    <w:rsid w:val="00BC0117"/>
    <w:rsid w:val="00BC0C20"/>
    <w:rsid w:val="00BC1B90"/>
    <w:rsid w:val="00BE02A6"/>
    <w:rsid w:val="00BE39CB"/>
    <w:rsid w:val="00BF2A26"/>
    <w:rsid w:val="00BF3E72"/>
    <w:rsid w:val="00BF623E"/>
    <w:rsid w:val="00C11C90"/>
    <w:rsid w:val="00C14593"/>
    <w:rsid w:val="00C24329"/>
    <w:rsid w:val="00C243D0"/>
    <w:rsid w:val="00C26BAC"/>
    <w:rsid w:val="00C37297"/>
    <w:rsid w:val="00C4290C"/>
    <w:rsid w:val="00C46103"/>
    <w:rsid w:val="00C50E53"/>
    <w:rsid w:val="00C531E2"/>
    <w:rsid w:val="00C71589"/>
    <w:rsid w:val="00C76B5C"/>
    <w:rsid w:val="00C82092"/>
    <w:rsid w:val="00C85FAC"/>
    <w:rsid w:val="00C8742C"/>
    <w:rsid w:val="00CA749E"/>
    <w:rsid w:val="00CB2642"/>
    <w:rsid w:val="00CC4F64"/>
    <w:rsid w:val="00CE1537"/>
    <w:rsid w:val="00CF3845"/>
    <w:rsid w:val="00CF45EC"/>
    <w:rsid w:val="00CF7A10"/>
    <w:rsid w:val="00D03881"/>
    <w:rsid w:val="00D05000"/>
    <w:rsid w:val="00D06E6A"/>
    <w:rsid w:val="00D06E9E"/>
    <w:rsid w:val="00D1321D"/>
    <w:rsid w:val="00D14404"/>
    <w:rsid w:val="00D27BF3"/>
    <w:rsid w:val="00D34327"/>
    <w:rsid w:val="00D51167"/>
    <w:rsid w:val="00D71DC4"/>
    <w:rsid w:val="00D73A83"/>
    <w:rsid w:val="00D75855"/>
    <w:rsid w:val="00D83DF3"/>
    <w:rsid w:val="00D841E3"/>
    <w:rsid w:val="00D8595E"/>
    <w:rsid w:val="00DA3A57"/>
    <w:rsid w:val="00DA6B97"/>
    <w:rsid w:val="00DB3A86"/>
    <w:rsid w:val="00DB529C"/>
    <w:rsid w:val="00DB7405"/>
    <w:rsid w:val="00DC127F"/>
    <w:rsid w:val="00DC6B23"/>
    <w:rsid w:val="00DC71F5"/>
    <w:rsid w:val="00DE23AC"/>
    <w:rsid w:val="00DE5D93"/>
    <w:rsid w:val="00DF5E76"/>
    <w:rsid w:val="00DF7289"/>
    <w:rsid w:val="00E0013F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56E6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48EF"/>
    <w:rsid w:val="00ED5E2C"/>
    <w:rsid w:val="00EF1DAF"/>
    <w:rsid w:val="00EF39FD"/>
    <w:rsid w:val="00EF7985"/>
    <w:rsid w:val="00F02718"/>
    <w:rsid w:val="00F15362"/>
    <w:rsid w:val="00F2037F"/>
    <w:rsid w:val="00F312BA"/>
    <w:rsid w:val="00F35F0E"/>
    <w:rsid w:val="00F44ED6"/>
    <w:rsid w:val="00F460F7"/>
    <w:rsid w:val="00F500DB"/>
    <w:rsid w:val="00F512C3"/>
    <w:rsid w:val="00F56440"/>
    <w:rsid w:val="00F56BB4"/>
    <w:rsid w:val="00F66DCD"/>
    <w:rsid w:val="00F67B56"/>
    <w:rsid w:val="00F750FA"/>
    <w:rsid w:val="00F86640"/>
    <w:rsid w:val="00F96ACD"/>
    <w:rsid w:val="00FA08DB"/>
    <w:rsid w:val="00FA6FF7"/>
    <w:rsid w:val="00FC0AAA"/>
    <w:rsid w:val="00FC3A4F"/>
    <w:rsid w:val="00FC4DB1"/>
    <w:rsid w:val="00FD0D00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7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6A6E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CB2642"/>
    <w:pPr>
      <w:widowControl/>
      <w:autoSpaceDE/>
      <w:autoSpaceDN/>
      <w:adjustRightInd/>
    </w:pPr>
    <w:rPr>
      <w:rFonts w:ascii="Calibri" w:hAnsi="Calibri"/>
      <w:szCs w:val="32"/>
    </w:rPr>
  </w:style>
  <w:style w:type="table" w:customStyle="1" w:styleId="1">
    <w:name w:val="Сетка таблицы1"/>
    <w:uiPriority w:val="99"/>
    <w:rsid w:val="00E571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D420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D1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18F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D18F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8</Pages>
  <Words>3784</Words>
  <Characters>21572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8</cp:revision>
  <cp:lastPrinted>2017-03-27T13:02:00Z</cp:lastPrinted>
  <dcterms:created xsi:type="dcterms:W3CDTF">2017-08-25T07:46:00Z</dcterms:created>
  <dcterms:modified xsi:type="dcterms:W3CDTF">2017-10-06T09:47:00Z</dcterms:modified>
</cp:coreProperties>
</file>