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288F" w:rsidRPr="00B8288F" w:rsidRDefault="00B8288F" w:rsidP="00B8288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8288F">
        <w:rPr>
          <w:rFonts w:ascii="Times New Roman" w:hAnsi="Times New Roman" w:cs="Times New Roman"/>
          <w:b/>
          <w:sz w:val="28"/>
          <w:szCs w:val="28"/>
        </w:rPr>
        <w:t>Показатели мониторинга системы образования</w:t>
      </w:r>
    </w:p>
    <w:p w:rsidR="00B8288F" w:rsidRPr="00B8288F" w:rsidRDefault="00B8288F" w:rsidP="00B8288F"/>
    <w:tbl>
      <w:tblPr>
        <w:tblW w:w="15026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2758"/>
        <w:gridCol w:w="2268"/>
      </w:tblGrid>
      <w:tr w:rsidR="00B8288F" w:rsidRPr="00B8288F" w:rsidTr="00B8288F">
        <w:trPr>
          <w:tblHeader/>
        </w:trPr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288F">
              <w:rPr>
                <w:rFonts w:ascii="Times New Roman" w:hAnsi="Times New Roman" w:cs="Times New Roman"/>
                <w:sz w:val="28"/>
                <w:szCs w:val="28"/>
              </w:rPr>
              <w:t>Раздел/подраздел/показатель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288F">
              <w:rPr>
                <w:rFonts w:ascii="Times New Roman" w:hAnsi="Times New Roman" w:cs="Times New Roman"/>
                <w:sz w:val="28"/>
                <w:szCs w:val="28"/>
              </w:rPr>
              <w:t>Единица измерения</w:t>
            </w: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8288F" w:rsidRPr="00B8288F" w:rsidRDefault="00B8288F" w:rsidP="009655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288F">
              <w:rPr>
                <w:rFonts w:ascii="Times New Roman" w:hAnsi="Times New Roman" w:cs="Times New Roman"/>
                <w:sz w:val="28"/>
                <w:szCs w:val="28"/>
              </w:rPr>
              <w:t>I. Общее образование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288F">
              <w:rPr>
                <w:rFonts w:ascii="Times New Roman" w:hAnsi="Times New Roman" w:cs="Times New Roman"/>
                <w:sz w:val="28"/>
                <w:szCs w:val="28"/>
              </w:rPr>
              <w:t>1. Сведения о развитии дошкольного образования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B8288F">
              <w:rPr>
                <w:rFonts w:ascii="Times New Roman" w:hAnsi="Times New Roman" w:cs="Times New Roman"/>
                <w:i/>
                <w:sz w:val="28"/>
                <w:szCs w:val="28"/>
              </w:rPr>
              <w:t>1.1. Уровень доступности дошкольного образования и численность населения, получающего дошкольное образование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288F">
              <w:rPr>
                <w:rFonts w:ascii="Times New Roman" w:hAnsi="Times New Roman" w:cs="Times New Roman"/>
                <w:sz w:val="28"/>
                <w:szCs w:val="28"/>
              </w:rPr>
              <w:t>1.1.1. Доступность дошкольного образования (отношение численности детей определенной возрастной группы, посещающих в текущем году организации, осуществляющие образовательную деятельность по образовательным программам дошкольного образования, присмотр и уход за детьми, к сумме указанной численности и численности детей соответствующей возрастной группы, находящихся в очереди на получение в текущем году мест в организациях, осуществляющих образовательную деятельность по образовательным программам дошкольного образования, присмотр и уход за детьми):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288F">
              <w:rPr>
                <w:rFonts w:ascii="Times New Roman" w:hAnsi="Times New Roman" w:cs="Times New Roman"/>
                <w:sz w:val="28"/>
                <w:szCs w:val="28"/>
              </w:rPr>
              <w:t>всего (в возрасте от 2 месяцев до 7 лет);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C82054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59,6</w:t>
            </w: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288F">
              <w:rPr>
                <w:rFonts w:ascii="Times New Roman" w:hAnsi="Times New Roman" w:cs="Times New Roman"/>
                <w:sz w:val="28"/>
                <w:szCs w:val="28"/>
              </w:rPr>
              <w:t>в возрасте от 2 месяцев до 3 лет;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C82054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31</w:t>
            </w: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288F">
              <w:rPr>
                <w:rFonts w:ascii="Times New Roman" w:hAnsi="Times New Roman" w:cs="Times New Roman"/>
                <w:sz w:val="28"/>
                <w:szCs w:val="28"/>
              </w:rPr>
              <w:t>в возрасте от 3 до 7 лет.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C82054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288F">
              <w:rPr>
                <w:rFonts w:ascii="Times New Roman" w:hAnsi="Times New Roman" w:cs="Times New Roman"/>
                <w:sz w:val="28"/>
                <w:szCs w:val="28"/>
              </w:rPr>
              <w:t xml:space="preserve">1.1.2. Охват детей дошкольным образованием (отношение численности детей определенной возрастной группы, посещающих организации, осуществляющие образовательную деятельность по </w:t>
            </w:r>
            <w:r w:rsidRPr="00B8288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образовательным программам дошкольного образования, присмотр и уход за детьми, к общей численности детей соответствующей возрастной группы):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288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всего (в возрасте от 2 месяцев до 7 лет);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C82054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60,2</w:t>
            </w: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288F">
              <w:rPr>
                <w:rFonts w:ascii="Times New Roman" w:hAnsi="Times New Roman" w:cs="Times New Roman"/>
                <w:sz w:val="28"/>
                <w:szCs w:val="28"/>
              </w:rPr>
              <w:t>в возрасте от 2 месяцев до 3 лет;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C82054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22,7</w:t>
            </w: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288F">
              <w:rPr>
                <w:rFonts w:ascii="Times New Roman" w:hAnsi="Times New Roman" w:cs="Times New Roman"/>
                <w:sz w:val="28"/>
                <w:szCs w:val="28"/>
              </w:rPr>
              <w:t>в возрасте от 3 до 7 лет.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C82054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81,9</w:t>
            </w: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288F">
              <w:rPr>
                <w:rFonts w:ascii="Times New Roman" w:hAnsi="Times New Roman" w:cs="Times New Roman"/>
                <w:sz w:val="28"/>
                <w:szCs w:val="28"/>
              </w:rPr>
              <w:t xml:space="preserve">1.1.3. Удельный вес численности детей, посещающих частные организации, осуществляющие образовательную деятельность по образовательным программам дошкольного образования, присмотр и уход за детьми, в общей численности детей, посещающих организации, реализующие образовательные </w:t>
            </w:r>
          </w:p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288F">
              <w:rPr>
                <w:rFonts w:ascii="Times New Roman" w:hAnsi="Times New Roman" w:cs="Times New Roman"/>
                <w:sz w:val="28"/>
                <w:szCs w:val="28"/>
              </w:rPr>
              <w:t>программы дошкольного образования, присмотр и уход за детьми.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C82054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288F">
              <w:rPr>
                <w:rFonts w:ascii="Times New Roman" w:hAnsi="Times New Roman" w:cs="Times New Roman"/>
                <w:sz w:val="28"/>
                <w:szCs w:val="28"/>
              </w:rPr>
              <w:t>1.1.4. Наполняемость групп в организациях, осуществляющих образовательную деятельность по образовательным программам дошкольного образования, присмотр и уход за детьми: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288F">
              <w:rPr>
                <w:rFonts w:ascii="Times New Roman" w:hAnsi="Times New Roman" w:cs="Times New Roman"/>
                <w:sz w:val="28"/>
                <w:szCs w:val="28"/>
              </w:rPr>
              <w:t>группы компенсирующей направленности;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C82054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288F">
              <w:rPr>
                <w:rFonts w:ascii="Times New Roman" w:hAnsi="Times New Roman" w:cs="Times New Roman"/>
                <w:sz w:val="28"/>
                <w:szCs w:val="28"/>
              </w:rPr>
              <w:t>группы общеразвивающей направленности;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C82054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359</w:t>
            </w: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288F">
              <w:rPr>
                <w:rFonts w:ascii="Times New Roman" w:hAnsi="Times New Roman" w:cs="Times New Roman"/>
                <w:sz w:val="28"/>
                <w:szCs w:val="28"/>
              </w:rPr>
              <w:t>группы оздоровительной направленности;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C82054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288F">
              <w:rPr>
                <w:rFonts w:ascii="Times New Roman" w:hAnsi="Times New Roman" w:cs="Times New Roman"/>
                <w:sz w:val="28"/>
                <w:szCs w:val="28"/>
              </w:rPr>
              <w:t>группы комбинированной направленности;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C82054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288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семейные дошкольные группы.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C82054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288F">
              <w:rPr>
                <w:rFonts w:ascii="Times New Roman" w:hAnsi="Times New Roman" w:cs="Times New Roman"/>
                <w:sz w:val="28"/>
                <w:szCs w:val="28"/>
              </w:rPr>
              <w:t>1.1.5. Наполняемость групп, функционирующих в режиме кратковременного и круглосуточного пребывания в организациях, осуществляющих образовательную деятельность по образовательным программам дошкольного образования, присмотр и уход за детьми: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288F">
              <w:rPr>
                <w:rFonts w:ascii="Times New Roman" w:hAnsi="Times New Roman" w:cs="Times New Roman"/>
                <w:sz w:val="28"/>
                <w:szCs w:val="28"/>
              </w:rPr>
              <w:t>в режиме кратковременного пребывания;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C82054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41</w:t>
            </w: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288F">
              <w:rPr>
                <w:rFonts w:ascii="Times New Roman" w:hAnsi="Times New Roman" w:cs="Times New Roman"/>
                <w:sz w:val="28"/>
                <w:szCs w:val="28"/>
              </w:rPr>
              <w:t>в режиме круглосуточного пребывания.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C82054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318</w:t>
            </w: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288F">
              <w:rPr>
                <w:rFonts w:ascii="Times New Roman" w:hAnsi="Times New Roman" w:cs="Times New Roman"/>
                <w:i/>
                <w:sz w:val="28"/>
                <w:szCs w:val="28"/>
              </w:rPr>
              <w:t>1.2. Содержание образовательной деятельности и организация образовательного процесса по образовательным программам дошкольного образования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288F">
              <w:rPr>
                <w:rFonts w:ascii="Times New Roman" w:hAnsi="Times New Roman" w:cs="Times New Roman"/>
                <w:sz w:val="28"/>
                <w:szCs w:val="28"/>
              </w:rPr>
              <w:t>1.2.1. Удельный вес численности детей, посещающих группы различной направленности, в общей численности детей, посещающих организации, осуществляющие образовательную деятельность по образовательным программам дошкольного образования, присмотр и уход за детьми: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288F">
              <w:rPr>
                <w:rFonts w:ascii="Times New Roman" w:hAnsi="Times New Roman" w:cs="Times New Roman"/>
                <w:sz w:val="28"/>
                <w:szCs w:val="28"/>
              </w:rPr>
              <w:t>группы компенсирующей направленности;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288F">
              <w:rPr>
                <w:rFonts w:ascii="Times New Roman" w:hAnsi="Times New Roman" w:cs="Times New Roman"/>
                <w:sz w:val="28"/>
                <w:szCs w:val="28"/>
              </w:rPr>
              <w:t>группы общеразвивающей направленности;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C82054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288F">
              <w:rPr>
                <w:rFonts w:ascii="Times New Roman" w:hAnsi="Times New Roman" w:cs="Times New Roman"/>
                <w:sz w:val="28"/>
                <w:szCs w:val="28"/>
              </w:rPr>
              <w:t>группы оздоровительной направленности;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288F">
              <w:rPr>
                <w:rFonts w:ascii="Times New Roman" w:hAnsi="Times New Roman" w:cs="Times New Roman"/>
                <w:sz w:val="28"/>
                <w:szCs w:val="28"/>
              </w:rPr>
              <w:t>группы комбинированной направленности;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288F">
              <w:rPr>
                <w:rFonts w:ascii="Times New Roman" w:hAnsi="Times New Roman" w:cs="Times New Roman"/>
                <w:sz w:val="28"/>
                <w:szCs w:val="28"/>
              </w:rPr>
              <w:t>группы по присмотру и уходу за детьми.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B8288F">
              <w:rPr>
                <w:rFonts w:ascii="Times New Roman" w:hAnsi="Times New Roman" w:cs="Times New Roman"/>
                <w:i/>
                <w:sz w:val="28"/>
                <w:szCs w:val="28"/>
              </w:rPr>
              <w:lastRenderedPageBreak/>
              <w:t>1.3. Кадровое обеспечение дошкольных образовательных организаций и оценка уровня заработной платы педагогических работников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288F">
              <w:rPr>
                <w:rFonts w:ascii="Times New Roman" w:hAnsi="Times New Roman" w:cs="Times New Roman"/>
                <w:sz w:val="28"/>
                <w:szCs w:val="28"/>
              </w:rPr>
              <w:t>1.3.1. Численность детей, посещающих организации, осуществляющие образовательную деятельность по образовательным программам дошкольного образования, присмотр и уход за детьми, в расчете на 1 педагогического работника.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C82054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9,7</w:t>
            </w: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288F">
              <w:rPr>
                <w:rFonts w:ascii="Times New Roman" w:hAnsi="Times New Roman" w:cs="Times New Roman"/>
                <w:sz w:val="28"/>
                <w:szCs w:val="28"/>
              </w:rPr>
              <w:t>1.3.2. Состав педагогических работников (без внешних совместителей и работавших по договорам гражданско-правового характера) организаций, осуществляющих образовательную деятельность по образовательным программам дошкольного образования, присмотр и уход за детьми, по должностям: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288F">
              <w:rPr>
                <w:rFonts w:ascii="Times New Roman" w:hAnsi="Times New Roman" w:cs="Times New Roman"/>
                <w:sz w:val="28"/>
                <w:szCs w:val="28"/>
              </w:rPr>
              <w:t>воспитатели;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C82054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84</w:t>
            </w: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288F">
              <w:rPr>
                <w:rFonts w:ascii="Times New Roman" w:hAnsi="Times New Roman" w:cs="Times New Roman"/>
                <w:sz w:val="28"/>
                <w:szCs w:val="28"/>
              </w:rPr>
              <w:t>старшие воспитатели;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C82054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5,2</w:t>
            </w: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288F">
              <w:rPr>
                <w:rFonts w:ascii="Times New Roman" w:hAnsi="Times New Roman" w:cs="Times New Roman"/>
                <w:sz w:val="28"/>
                <w:szCs w:val="28"/>
              </w:rPr>
              <w:t>музыкальные руководители;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C82054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2,5</w:t>
            </w: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288F">
              <w:rPr>
                <w:rFonts w:ascii="Times New Roman" w:hAnsi="Times New Roman" w:cs="Times New Roman"/>
                <w:sz w:val="28"/>
                <w:szCs w:val="28"/>
              </w:rPr>
              <w:t>инструкторы по физической культуре;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C82054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2,5</w:t>
            </w: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288F">
              <w:rPr>
                <w:rFonts w:ascii="Times New Roman" w:hAnsi="Times New Roman" w:cs="Times New Roman"/>
                <w:sz w:val="28"/>
                <w:szCs w:val="28"/>
              </w:rPr>
              <w:t>учителя-логопеды;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C82054" w:rsidP="00C8205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288F">
              <w:rPr>
                <w:rFonts w:ascii="Times New Roman" w:hAnsi="Times New Roman" w:cs="Times New Roman"/>
                <w:sz w:val="28"/>
                <w:szCs w:val="28"/>
              </w:rPr>
              <w:t>учителя-дефектологи;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C82054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288F">
              <w:rPr>
                <w:rFonts w:ascii="Times New Roman" w:hAnsi="Times New Roman" w:cs="Times New Roman"/>
                <w:sz w:val="28"/>
                <w:szCs w:val="28"/>
              </w:rPr>
              <w:t>педагоги-психологи;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C82054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288F">
              <w:rPr>
                <w:rFonts w:ascii="Times New Roman" w:hAnsi="Times New Roman" w:cs="Times New Roman"/>
                <w:sz w:val="28"/>
                <w:szCs w:val="28"/>
              </w:rPr>
              <w:t>социальные педагоги;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C82054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288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педагоги-организаторы;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C82054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288F">
              <w:rPr>
                <w:rFonts w:ascii="Times New Roman" w:hAnsi="Times New Roman" w:cs="Times New Roman"/>
                <w:sz w:val="28"/>
                <w:szCs w:val="28"/>
              </w:rPr>
              <w:t>педагоги дополнительного образования.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C82054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288F">
              <w:rPr>
                <w:rFonts w:ascii="Times New Roman" w:hAnsi="Times New Roman" w:cs="Times New Roman"/>
                <w:sz w:val="28"/>
                <w:szCs w:val="28"/>
              </w:rPr>
              <w:t>1.3.3. Отношение среднемесячной заработной платы педагогических работников дошкольных образовательных организаций к среднемесячной заработной плате в сфере общего образования в субъекте Российской Федерации (по государственным и муниципальным образовательным организациям).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C82054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85</w:t>
            </w: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288F">
              <w:rPr>
                <w:rFonts w:ascii="Times New Roman" w:hAnsi="Times New Roman" w:cs="Times New Roman"/>
                <w:i/>
                <w:sz w:val="28"/>
                <w:szCs w:val="28"/>
              </w:rPr>
              <w:t>1.4. Материально-техническое и информационное обеспечение дошкольных образовательных организаций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  <w:r w:rsidRPr="00B8288F">
              <w:rPr>
                <w:rFonts w:ascii="Times New Roman" w:hAnsi="Times New Roman" w:cs="Times New Roman"/>
                <w:sz w:val="28"/>
                <w:szCs w:val="28"/>
              </w:rPr>
              <w:t>1.4.1. Площадь помещений, используемых непосредственно для нужд дошкольных образовательных организаций, в расчете на 1 ребенка.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C82054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288F">
              <w:rPr>
                <w:rFonts w:ascii="Times New Roman" w:hAnsi="Times New Roman" w:cs="Times New Roman"/>
                <w:sz w:val="28"/>
                <w:szCs w:val="28"/>
              </w:rPr>
              <w:t>1.4.2. Удельный вес числа организаций, имеющих водоснабжение, центральное отопление, канализацию, в общем числе дошкольных образовательных организаций: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C82054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66</w:t>
            </w: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288F">
              <w:rPr>
                <w:rFonts w:ascii="Times New Roman" w:hAnsi="Times New Roman" w:cs="Times New Roman"/>
                <w:sz w:val="28"/>
                <w:szCs w:val="28"/>
              </w:rPr>
              <w:t>1.4.3. Удельный вес числа организаций, имеющих физкультурные залы, в общем числе дошкольных образовательных организаций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C82054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288F">
              <w:rPr>
                <w:rFonts w:ascii="Times New Roman" w:hAnsi="Times New Roman" w:cs="Times New Roman"/>
                <w:sz w:val="28"/>
                <w:szCs w:val="28"/>
              </w:rPr>
              <w:t>1.4.4. Число персональных компьютеров, доступных для использования детьми, в расчете на 100 воспитанников дошкольных образовательных организаций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C82054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288F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1.5. Условия получения дошкольного образования лицами с ограниченными возможностями здоровья и </w:t>
            </w:r>
            <w:r w:rsidRPr="00B8288F">
              <w:rPr>
                <w:rFonts w:ascii="Times New Roman" w:hAnsi="Times New Roman" w:cs="Times New Roman"/>
                <w:i/>
                <w:sz w:val="28"/>
                <w:szCs w:val="28"/>
              </w:rPr>
              <w:lastRenderedPageBreak/>
              <w:t>инвалидами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  <w:r w:rsidRPr="00B8288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1.5.1. Удельный вес численности детей с ограниченными возможностями здоровья в общей численности детей, посещающих организации, осуществляющие образовательную деятельность по образовательным программам дошкольного образования, присмотр и уход за детьми.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C036D8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3,4</w:t>
            </w: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288F">
              <w:rPr>
                <w:rFonts w:ascii="Times New Roman" w:hAnsi="Times New Roman" w:cs="Times New Roman"/>
                <w:sz w:val="28"/>
                <w:szCs w:val="28"/>
              </w:rPr>
              <w:t>1.5.2. Удельный вес численности детей-инвалидов в общей численности детей, посещающих организации, осуществляющие образовательную деятельность по образовательным программам дошкольного образования, присмотр и уход за детьми.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C036D8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1,2</w:t>
            </w: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288F">
              <w:rPr>
                <w:rFonts w:ascii="Times New Roman" w:hAnsi="Times New Roman" w:cs="Times New Roman"/>
                <w:sz w:val="28"/>
                <w:szCs w:val="28"/>
              </w:rPr>
              <w:t>1.5.3. Структура численности детей с ограниченными возможностями здоровья, обучающихся по образовательным программам дошкольного образования в группах компенсирующей, оздоровительной и комбинированной направленности, по группам: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288F">
              <w:rPr>
                <w:rFonts w:ascii="Times New Roman" w:hAnsi="Times New Roman" w:cs="Times New Roman"/>
                <w:sz w:val="28"/>
                <w:szCs w:val="28"/>
              </w:rPr>
              <w:t>компенсирующей направленности, в том числе для воспитанников: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288F">
              <w:rPr>
                <w:rFonts w:ascii="Times New Roman" w:hAnsi="Times New Roman" w:cs="Times New Roman"/>
                <w:sz w:val="28"/>
                <w:szCs w:val="28"/>
              </w:rPr>
              <w:t>с нарушениями слуха;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288F">
              <w:rPr>
                <w:rFonts w:ascii="Times New Roman" w:hAnsi="Times New Roman" w:cs="Times New Roman"/>
                <w:sz w:val="28"/>
                <w:szCs w:val="28"/>
              </w:rPr>
              <w:t>с нарушениями речи;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288F">
              <w:rPr>
                <w:rFonts w:ascii="Times New Roman" w:hAnsi="Times New Roman" w:cs="Times New Roman"/>
                <w:sz w:val="28"/>
                <w:szCs w:val="28"/>
              </w:rPr>
              <w:t>с нарушениями зрения;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288F">
              <w:rPr>
                <w:rFonts w:ascii="Times New Roman" w:hAnsi="Times New Roman" w:cs="Times New Roman"/>
                <w:sz w:val="28"/>
                <w:szCs w:val="28"/>
              </w:rPr>
              <w:t>с задержкой психического развития;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288F">
              <w:rPr>
                <w:rFonts w:ascii="Times New Roman" w:hAnsi="Times New Roman" w:cs="Times New Roman"/>
                <w:sz w:val="28"/>
                <w:szCs w:val="28"/>
              </w:rPr>
              <w:t>с нарушениями опорно-двигательного аппарата;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288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со сложными дефектами (множественными нарушениями);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Другого профиля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Группы оздоровительной направленности, в том числе для детей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 туберкулезной интоксикацией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Часто болеющих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Группы </w:t>
            </w:r>
            <w:r w:rsidRPr="00B8288F">
              <w:rPr>
                <w:rFonts w:ascii="Times New Roman" w:hAnsi="Times New Roman" w:cs="Times New Roman"/>
                <w:sz w:val="28"/>
                <w:szCs w:val="28"/>
              </w:rPr>
              <w:t>комбинированной направленности.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288F">
              <w:rPr>
                <w:rFonts w:ascii="Times New Roman" w:hAnsi="Times New Roman" w:cs="Times New Roman"/>
                <w:sz w:val="28"/>
                <w:szCs w:val="28"/>
              </w:rPr>
              <w:t>1.5.4. Структура численности детей-инвалидов, обучающихся по образовательным программам дошкольного образования в группах компенсирующей, оздоровительной и комбинированной направленности, по группам: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288F">
              <w:rPr>
                <w:rFonts w:ascii="Times New Roman" w:hAnsi="Times New Roman" w:cs="Times New Roman"/>
                <w:sz w:val="28"/>
                <w:szCs w:val="28"/>
              </w:rPr>
              <w:t>компенсирующей направленности, в том числе для воспитанников: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288F">
              <w:rPr>
                <w:rFonts w:ascii="Times New Roman" w:hAnsi="Times New Roman" w:cs="Times New Roman"/>
                <w:sz w:val="28"/>
                <w:szCs w:val="28"/>
              </w:rPr>
              <w:t>с нарушениями слуха;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288F">
              <w:rPr>
                <w:rFonts w:ascii="Times New Roman" w:hAnsi="Times New Roman" w:cs="Times New Roman"/>
                <w:sz w:val="28"/>
                <w:szCs w:val="28"/>
              </w:rPr>
              <w:t>с нарушениями речи;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288F">
              <w:rPr>
                <w:rFonts w:ascii="Times New Roman" w:hAnsi="Times New Roman" w:cs="Times New Roman"/>
                <w:sz w:val="28"/>
                <w:szCs w:val="28"/>
              </w:rPr>
              <w:t>с нарушениями зрения;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288F">
              <w:rPr>
                <w:rFonts w:ascii="Times New Roman" w:hAnsi="Times New Roman" w:cs="Times New Roman"/>
                <w:sz w:val="28"/>
                <w:szCs w:val="28"/>
              </w:rPr>
              <w:t>с умственной отсталостью (интеллектуальными нарушениями);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288F">
              <w:rPr>
                <w:rFonts w:ascii="Times New Roman" w:hAnsi="Times New Roman" w:cs="Times New Roman"/>
                <w:sz w:val="28"/>
                <w:szCs w:val="28"/>
              </w:rPr>
              <w:t>с задержкой психического развития;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288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 нарушениями опорно-двигательного аппарата;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288F">
              <w:rPr>
                <w:rFonts w:ascii="Times New Roman" w:hAnsi="Times New Roman" w:cs="Times New Roman"/>
                <w:sz w:val="28"/>
                <w:szCs w:val="28"/>
              </w:rPr>
              <w:t xml:space="preserve">со сложными дефектами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Другого профиля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Группы </w:t>
            </w:r>
            <w:r w:rsidRPr="00B8288F">
              <w:rPr>
                <w:rFonts w:ascii="Times New Roman" w:hAnsi="Times New Roman" w:cs="Times New Roman"/>
                <w:sz w:val="28"/>
                <w:szCs w:val="28"/>
              </w:rPr>
              <w:t>оздоровительной направленности;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Туберкулезной интоксикацией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Часто болеющих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288F">
              <w:rPr>
                <w:rFonts w:ascii="Times New Roman" w:hAnsi="Times New Roman" w:cs="Times New Roman"/>
                <w:sz w:val="28"/>
                <w:szCs w:val="28"/>
              </w:rPr>
              <w:t>комбинированной направленности.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B8288F">
              <w:rPr>
                <w:rFonts w:ascii="Times New Roman" w:hAnsi="Times New Roman" w:cs="Times New Roman"/>
                <w:i/>
                <w:sz w:val="28"/>
                <w:szCs w:val="28"/>
              </w:rPr>
              <w:t>1.6. Состояние здоровья лиц, обучающихся по программам дошкольного образования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  <w:r w:rsidRPr="00B8288F">
              <w:rPr>
                <w:rFonts w:ascii="Times New Roman" w:hAnsi="Times New Roman" w:cs="Times New Roman"/>
                <w:sz w:val="28"/>
                <w:szCs w:val="28"/>
              </w:rPr>
              <w:t>1.6.1. Удельный вес численности детей, охваченных летними оздоровительными мероприятиями, в общей численности детей, посещающих организации, осуществляющие образовательную деятельность по образовательным программам дошкольного образования, присмотр и уход за детьми.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536771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B8288F">
              <w:rPr>
                <w:rFonts w:ascii="Times New Roman" w:hAnsi="Times New Roman" w:cs="Times New Roman"/>
                <w:i/>
                <w:sz w:val="28"/>
                <w:szCs w:val="28"/>
              </w:rPr>
              <w:t>1.7. Изменение сети дошкольных образовательных организаций (в том числе ликвидация и реорганизация организаций, осуществляющих образовательную деятельность)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288F">
              <w:rPr>
                <w:rFonts w:ascii="Times New Roman" w:hAnsi="Times New Roman" w:cs="Times New Roman"/>
                <w:sz w:val="28"/>
                <w:szCs w:val="28"/>
              </w:rPr>
              <w:t>1.7.1. Темп роста числа организаций (обособленных подразделений (филиалов), осуществляющих образовательную деятельность по образовательным программам дошкольного образования, присмотр и уход за детьми: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288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дошкольные образовательные организации;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536771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288F">
              <w:rPr>
                <w:rFonts w:ascii="Times New Roman" w:hAnsi="Times New Roman" w:cs="Times New Roman"/>
                <w:sz w:val="28"/>
                <w:szCs w:val="28"/>
              </w:rPr>
              <w:t>обособленные подразделения (филиалы) дошкольных образовательных организаций;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536771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288F">
              <w:rPr>
                <w:rFonts w:ascii="Times New Roman" w:hAnsi="Times New Roman" w:cs="Times New Roman"/>
                <w:sz w:val="28"/>
                <w:szCs w:val="28"/>
              </w:rPr>
              <w:t>обособленные подразделения (филиалы) общеобразовательных организаций;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536771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288F">
              <w:rPr>
                <w:rFonts w:ascii="Times New Roman" w:hAnsi="Times New Roman" w:cs="Times New Roman"/>
                <w:sz w:val="28"/>
                <w:szCs w:val="28"/>
              </w:rPr>
              <w:t>общеобразовательные организации, имеющие подразделения (группы), которые осуществляют образовательную деятельность по образовательным программам дошкольного образования, присмотр и уход за детьми;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536771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288F">
              <w:rPr>
                <w:rFonts w:ascii="Times New Roman" w:hAnsi="Times New Roman" w:cs="Times New Roman"/>
                <w:sz w:val="28"/>
                <w:szCs w:val="28"/>
              </w:rPr>
              <w:t>иные организации, имеющие подразделения (группы), которые осуществляют образовательную деятельность по образовательным программам дошкольного образования, присмотр и уход за детьми.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536771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B8288F">
              <w:rPr>
                <w:rFonts w:ascii="Times New Roman" w:hAnsi="Times New Roman" w:cs="Times New Roman"/>
                <w:i/>
                <w:sz w:val="28"/>
                <w:szCs w:val="28"/>
              </w:rPr>
              <w:t>1.8. Финансово-экономическая деятельность дошкольных образовательных организаций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288F">
              <w:rPr>
                <w:rFonts w:ascii="Times New Roman" w:hAnsi="Times New Roman" w:cs="Times New Roman"/>
                <w:sz w:val="28"/>
                <w:szCs w:val="28"/>
              </w:rPr>
              <w:t>1.8.1. Расходы консолидированного бюджета субъекта Российской Федерации на дошкольное образование в расчете на 1 ребенка, посещающего организацию, осуществляющую образовательную деятельность по образовательным программам дошкольного образования, присмотр и уход за детьми.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536771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57647,9</w:t>
            </w: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B8288F">
              <w:rPr>
                <w:rFonts w:ascii="Times New Roman" w:hAnsi="Times New Roman" w:cs="Times New Roman"/>
                <w:i/>
                <w:sz w:val="28"/>
                <w:szCs w:val="28"/>
              </w:rPr>
              <w:t>1.9. Создание безопасных условий при организации образовательного процесса в дошкольных образовательных организациях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  <w:r w:rsidRPr="00B8288F">
              <w:rPr>
                <w:rFonts w:ascii="Times New Roman" w:hAnsi="Times New Roman" w:cs="Times New Roman"/>
                <w:sz w:val="28"/>
                <w:szCs w:val="28"/>
              </w:rPr>
              <w:t>1.9.1. Удельный вес числа зданий дошкольных образовательных организаций, находящихся в аварийном состоянии, в общем числе зданий дошкольных образовательных организаций.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536771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288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1.9.2. Удельный вес числа зданий дошкольных образовательных организаций, требующих капитального ремонта, в общем числе зданий дошкольных образовательных организаций.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536771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8288F" w:rsidRPr="00B8288F" w:rsidRDefault="00B8288F" w:rsidP="00AB7E1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288F">
              <w:rPr>
                <w:rFonts w:ascii="Times New Roman" w:hAnsi="Times New Roman" w:cs="Times New Roman"/>
                <w:sz w:val="28"/>
                <w:szCs w:val="28"/>
              </w:rPr>
              <w:t>2. Сведения о развитии начального общего образования, основного общего образования и среднего общего образования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B8288F">
              <w:rPr>
                <w:rFonts w:ascii="Times New Roman" w:hAnsi="Times New Roman" w:cs="Times New Roman"/>
                <w:i/>
                <w:sz w:val="28"/>
                <w:szCs w:val="28"/>
              </w:rPr>
              <w:t>2.1. Уровень доступности начального общего образования, основного общего образования и среднего общего образования и численность населения, получающего начальное общее образование, основное общее образование и среднее общее образование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8288F" w:rsidRPr="00B8288F" w:rsidTr="00B8288F">
        <w:trPr>
          <w:trHeight w:val="141"/>
        </w:trPr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288F">
              <w:rPr>
                <w:rFonts w:ascii="Times New Roman" w:hAnsi="Times New Roman" w:cs="Times New Roman"/>
                <w:sz w:val="28"/>
                <w:szCs w:val="28"/>
              </w:rPr>
              <w:t>2.1.1. Охват детей начальным общим, основным общим и средним общим образованием (отношение численности обучающихся по образовательным программам начального общего, основного общего, среднего общего образования к численности детей в возрасте 7 - 18 лет).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E044C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77</w:t>
            </w: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288F">
              <w:rPr>
                <w:rFonts w:ascii="Times New Roman" w:hAnsi="Times New Roman" w:cs="Times New Roman"/>
                <w:sz w:val="28"/>
                <w:szCs w:val="28"/>
              </w:rPr>
              <w:t>2.1.2. Удельный вес численности обучающихся по образовательным программам, соответствующим федеральным государственным образовательным стандартам начального общего, основного общего, среднего общего образования, в общей численности обучающихся по образовательным программам начального общего, основного общего, среднего общего образования.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E044C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75</w:t>
            </w: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252289" w:rsidRDefault="00B8288F" w:rsidP="00B8288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32206A">
              <w:rPr>
                <w:rFonts w:ascii="Times New Roman" w:hAnsi="Times New Roman" w:cs="Times New Roman"/>
                <w:sz w:val="28"/>
                <w:szCs w:val="28"/>
              </w:rPr>
              <w:t>2.1.3. Удельный вес численности обучающихся, продолживших обучение по образовательным программам среднего общего образования, в общей численности обучающихся, получивших аттестат об основном общем образовании по итогам учебного года, предшествующего отчетному.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252289" w:rsidRDefault="0032206A" w:rsidP="00B8288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32206A">
              <w:rPr>
                <w:rFonts w:ascii="Times New Roman" w:hAnsi="Times New Roman" w:cs="Times New Roman"/>
                <w:sz w:val="28"/>
                <w:szCs w:val="28"/>
              </w:rPr>
              <w:t>61,9</w:t>
            </w: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288F">
              <w:rPr>
                <w:rFonts w:ascii="Times New Roman" w:hAnsi="Times New Roman" w:cs="Times New Roman"/>
                <w:sz w:val="28"/>
                <w:szCs w:val="28"/>
              </w:rPr>
              <w:t>2.1.4. Наполняемость классов по уровням общего образования: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288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начальное общее образование (1 - 4 классы);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135E10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310</w:t>
            </w: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288F">
              <w:rPr>
                <w:rFonts w:ascii="Times New Roman" w:hAnsi="Times New Roman" w:cs="Times New Roman"/>
                <w:sz w:val="28"/>
                <w:szCs w:val="28"/>
              </w:rPr>
              <w:t>основное общее образование (5 - 9 классы);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E044C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380</w:t>
            </w: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288F">
              <w:rPr>
                <w:rFonts w:ascii="Times New Roman" w:hAnsi="Times New Roman" w:cs="Times New Roman"/>
                <w:sz w:val="28"/>
                <w:szCs w:val="28"/>
              </w:rPr>
              <w:t>среднее общее образование (10 - 11 (12) классы).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135E10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81</w:t>
            </w: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288F">
              <w:rPr>
                <w:rFonts w:ascii="Times New Roman" w:hAnsi="Times New Roman" w:cs="Times New Roman"/>
                <w:sz w:val="28"/>
                <w:szCs w:val="28"/>
              </w:rPr>
              <w:t>2.1.5. Удельный вес численности обучающихся, охваченных подвозом, в общей численности обучающихся, нуждающихся в подвозе в образовательные организации, реализующие образовательные программы начального общего, основного общего, среднего общего образования.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E044C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</w:tr>
      <w:tr w:rsidR="00AB7E18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B7E18" w:rsidRPr="00B8288F" w:rsidRDefault="00AB7E18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2.1.6. Оценка родителями обучающихся общеобразовательных организаций возможности выбора общеобразовательной организации (удельный вес численности родителей обучающихся, отдавших своих детей в конкретную общеобразовательную организацию по причине отсутствия других вариантов для выбора, в общей численности родителей обучающихся общеобразовательных организаций)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B7E18" w:rsidRPr="00B8288F" w:rsidRDefault="00AB7E18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288F">
              <w:rPr>
                <w:rFonts w:ascii="Times New Roman" w:hAnsi="Times New Roman" w:cs="Times New Roman"/>
                <w:i/>
                <w:sz w:val="28"/>
                <w:szCs w:val="28"/>
              </w:rPr>
              <w:t>2.2. Содержание образовательной деятельности и организация образовательного процесса по образовательным программам начального общего образования, основного общего образования и среднего общего образования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288F">
              <w:rPr>
                <w:rFonts w:ascii="Times New Roman" w:hAnsi="Times New Roman" w:cs="Times New Roman"/>
                <w:sz w:val="28"/>
                <w:szCs w:val="28"/>
              </w:rPr>
              <w:t>2.2.1. Удельный вес численности обучающихся в первую смену в общей численности обучающихся по образовательным программам начального общего, основного общего, среднего общего образования по очной форме обучения.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E044C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89</w:t>
            </w: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288F">
              <w:rPr>
                <w:rFonts w:ascii="Times New Roman" w:hAnsi="Times New Roman" w:cs="Times New Roman"/>
                <w:sz w:val="28"/>
                <w:szCs w:val="28"/>
              </w:rPr>
              <w:t xml:space="preserve">2.2.2. Удельный вес численности обучающихся, углубленно изучающих отдельные учебные предметы, в общей численности обучающихся по образовательным программам начального общего, основного </w:t>
            </w:r>
            <w:r w:rsidRPr="00B8288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общего, среднего общего образования.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E044C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0</w:t>
            </w: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288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2.2.3. Удельный вес численности обучающихся в классах (группах) профильного обучения в общей численности обучающихся в 10 - 11 (12) классах по образовательным программам среднего общего образования.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AB7E18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288F">
              <w:rPr>
                <w:rFonts w:ascii="Times New Roman" w:hAnsi="Times New Roman" w:cs="Times New Roman"/>
                <w:sz w:val="28"/>
                <w:szCs w:val="28"/>
              </w:rPr>
              <w:t>2.2.4. Удельный вес численности обучающихся с использованием дистанционных образовательных технологий в общей численности обучающихся по образовательным программам начального общего, основного общего, среднего общего образования.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AB7E18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252289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52289">
              <w:rPr>
                <w:rFonts w:ascii="Times New Roman" w:hAnsi="Times New Roman" w:cs="Times New Roman"/>
                <w:sz w:val="28"/>
                <w:szCs w:val="28"/>
              </w:rPr>
              <w:t>2.2.5. Доля несовершеннолетних, состоящих на различных видах учета, обучающихся по образовательным программам начального общего образования, основного общего образования и среднего общего образования.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252289" w:rsidRDefault="00135E10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2,9</w:t>
            </w: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B8288F">
              <w:rPr>
                <w:rFonts w:ascii="Times New Roman" w:hAnsi="Times New Roman" w:cs="Times New Roman"/>
                <w:i/>
                <w:sz w:val="28"/>
                <w:szCs w:val="28"/>
              </w:rPr>
              <w:t>2.3. Кадровое обеспечение общеобразовательных организаций, иных организаций, осуществляющих образовательную деятельность в части реализации основных общеобразовательных программ, а также оценка уровня заработной платы педагогических работников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8288F" w:rsidRPr="00252289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52289">
              <w:rPr>
                <w:rFonts w:ascii="Times New Roman" w:hAnsi="Times New Roman" w:cs="Times New Roman"/>
                <w:sz w:val="28"/>
                <w:szCs w:val="28"/>
              </w:rPr>
              <w:t>2.3.1. Численность обучающихся по образовательным программам начального общего, основного общего, среднего общего образования</w:t>
            </w:r>
            <w:r w:rsidR="00AB7E18" w:rsidRPr="00252289">
              <w:rPr>
                <w:rFonts w:ascii="Times New Roman" w:hAnsi="Times New Roman" w:cs="Times New Roman"/>
                <w:sz w:val="28"/>
                <w:szCs w:val="28"/>
              </w:rPr>
              <w:t xml:space="preserve"> и образования обучающихся с умственной отсталостью</w:t>
            </w:r>
            <w:r w:rsidRPr="00252289">
              <w:rPr>
                <w:rFonts w:ascii="Times New Roman" w:hAnsi="Times New Roman" w:cs="Times New Roman"/>
                <w:sz w:val="28"/>
                <w:szCs w:val="28"/>
              </w:rPr>
              <w:t xml:space="preserve"> в расчете на 1 педагогического работника.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252289" w:rsidRDefault="00252289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52289">
              <w:rPr>
                <w:rFonts w:ascii="Times New Roman" w:hAnsi="Times New Roman" w:cs="Times New Roman"/>
                <w:sz w:val="28"/>
                <w:szCs w:val="28"/>
              </w:rPr>
              <w:t>8,7</w:t>
            </w: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52289">
              <w:rPr>
                <w:rFonts w:ascii="Times New Roman" w:hAnsi="Times New Roman" w:cs="Times New Roman"/>
                <w:sz w:val="28"/>
                <w:szCs w:val="28"/>
              </w:rPr>
              <w:t xml:space="preserve">2.3.2. Удельный вес численности учителей в возрасте до 35 лет в общей численности учителей (без внешних совместителей и работающих по договорам гражданско-правового характера) организаций, осуществляющих образовательную деятельность по образовательным программам начального общего, </w:t>
            </w:r>
            <w:r w:rsidRPr="0025228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основного общего, среднего общего образования.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252289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25</w:t>
            </w: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8288F" w:rsidRPr="00135E10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35E1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2.3.3. Отношение среднемесячной заработной платы педагогических работников государственных и муниципальных общеобразовательных организаций к среднемесячной начисленной заработной плате наемных работников в организациях, у индивидуальных предпринимателей и физических лиц (среднемесячному доходу от трудовой деятельности) в субъекте Российской Федерации: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135E10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8288F" w:rsidRPr="00135E10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35E10">
              <w:rPr>
                <w:rFonts w:ascii="Times New Roman" w:hAnsi="Times New Roman" w:cs="Times New Roman"/>
                <w:sz w:val="28"/>
                <w:szCs w:val="28"/>
              </w:rPr>
              <w:t xml:space="preserve">педагогических работников </w:t>
            </w:r>
            <w:r w:rsidR="00AB7E18" w:rsidRPr="00135E10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135E10">
              <w:rPr>
                <w:rFonts w:ascii="Times New Roman" w:hAnsi="Times New Roman" w:cs="Times New Roman"/>
                <w:sz w:val="28"/>
                <w:szCs w:val="28"/>
              </w:rPr>
              <w:t xml:space="preserve"> всего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135E10" w:rsidRDefault="00130F94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8288F" w:rsidRPr="00135E10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35E10">
              <w:rPr>
                <w:rFonts w:ascii="Times New Roman" w:hAnsi="Times New Roman" w:cs="Times New Roman"/>
                <w:sz w:val="28"/>
                <w:szCs w:val="28"/>
              </w:rPr>
              <w:t>из них учителей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135E10" w:rsidRDefault="00130F94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252289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52289">
              <w:rPr>
                <w:rFonts w:ascii="Times New Roman" w:hAnsi="Times New Roman" w:cs="Times New Roman"/>
                <w:sz w:val="28"/>
                <w:szCs w:val="28"/>
              </w:rPr>
              <w:t>2.3.4. Удельный вес численности педагогических работников в общей численности работников (без внешних совместителей и работающих по договорам гражданско-правового характера) организаций, осуществляющих образовательную деятельность по образовательным программам начального общего, основного общего, среднего общего образования.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252289" w:rsidRDefault="00252289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52289">
              <w:rPr>
                <w:rFonts w:ascii="Times New Roman" w:hAnsi="Times New Roman" w:cs="Times New Roman"/>
                <w:sz w:val="28"/>
                <w:szCs w:val="28"/>
              </w:rPr>
              <w:t>46,9</w:t>
            </w: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288F">
              <w:rPr>
                <w:rFonts w:ascii="Times New Roman" w:hAnsi="Times New Roman" w:cs="Times New Roman"/>
                <w:sz w:val="28"/>
                <w:szCs w:val="28"/>
              </w:rPr>
              <w:t>2.3.5. Удельный вес числа организаций, имеющих в составе педагогических работников социальных педагогов, педагогов-психологов, учителей-логопедов, в общем числе организаций, осуществляющих образовательную деятельность по образовательным программам начального общего, основного общего, среднего общего образования: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288F">
              <w:rPr>
                <w:rFonts w:ascii="Times New Roman" w:hAnsi="Times New Roman" w:cs="Times New Roman"/>
                <w:sz w:val="28"/>
                <w:szCs w:val="28"/>
              </w:rPr>
              <w:t>социальных педагогов: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288F">
              <w:rPr>
                <w:rFonts w:ascii="Times New Roman" w:hAnsi="Times New Roman" w:cs="Times New Roman"/>
                <w:sz w:val="28"/>
                <w:szCs w:val="28"/>
              </w:rPr>
              <w:t>всего;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252289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</w:t>
            </w: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288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из них в штате;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252289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</w:t>
            </w: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288F">
              <w:rPr>
                <w:rFonts w:ascii="Times New Roman" w:hAnsi="Times New Roman" w:cs="Times New Roman"/>
                <w:sz w:val="28"/>
                <w:szCs w:val="28"/>
              </w:rPr>
              <w:t>педагогов-психологов: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288F">
              <w:rPr>
                <w:rFonts w:ascii="Times New Roman" w:hAnsi="Times New Roman" w:cs="Times New Roman"/>
                <w:sz w:val="28"/>
                <w:szCs w:val="28"/>
              </w:rPr>
              <w:t>всего;</w:t>
            </w:r>
            <w:r w:rsidRPr="00B8288F">
              <w:rPr>
                <w:rFonts w:ascii="Times New Roman" w:hAnsi="Times New Roman" w:cs="Times New Roman"/>
                <w:sz w:val="28"/>
                <w:szCs w:val="28"/>
              </w:rPr>
              <w:tab/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252289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288F">
              <w:rPr>
                <w:rFonts w:ascii="Times New Roman" w:hAnsi="Times New Roman" w:cs="Times New Roman"/>
                <w:sz w:val="28"/>
                <w:szCs w:val="28"/>
              </w:rPr>
              <w:t>из них в штате;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252289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288F">
              <w:rPr>
                <w:rFonts w:ascii="Times New Roman" w:hAnsi="Times New Roman" w:cs="Times New Roman"/>
                <w:sz w:val="28"/>
                <w:szCs w:val="28"/>
              </w:rPr>
              <w:t>учителей-логопедов: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288F">
              <w:rPr>
                <w:rFonts w:ascii="Times New Roman" w:hAnsi="Times New Roman" w:cs="Times New Roman"/>
                <w:sz w:val="28"/>
                <w:szCs w:val="28"/>
              </w:rPr>
              <w:t>всего;</w:t>
            </w:r>
            <w:r w:rsidRPr="00B8288F">
              <w:rPr>
                <w:rFonts w:ascii="Times New Roman" w:hAnsi="Times New Roman" w:cs="Times New Roman"/>
                <w:sz w:val="28"/>
                <w:szCs w:val="28"/>
              </w:rPr>
              <w:tab/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252289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288F">
              <w:rPr>
                <w:rFonts w:ascii="Times New Roman" w:hAnsi="Times New Roman" w:cs="Times New Roman"/>
                <w:sz w:val="28"/>
                <w:szCs w:val="28"/>
              </w:rPr>
              <w:t>из них в штате.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252289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AB7E18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B7E18" w:rsidRPr="00B8288F" w:rsidRDefault="00AB7E18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Учителей-дефектологов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B7E18" w:rsidRDefault="00AB7E18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B7E18" w:rsidRPr="00B8288F" w:rsidRDefault="00AB7E18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B7E18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B7E18" w:rsidRDefault="00AB7E18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B7E18">
              <w:rPr>
                <w:rFonts w:ascii="Times New Roman" w:hAnsi="Times New Roman" w:cs="Times New Roman"/>
                <w:sz w:val="28"/>
                <w:szCs w:val="28"/>
              </w:rPr>
              <w:t>всего;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B7E18" w:rsidRDefault="00252289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</w:tr>
      <w:tr w:rsidR="00AB7E18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B7E18" w:rsidRPr="00AB7E18" w:rsidRDefault="00AB7E18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B7E18">
              <w:rPr>
                <w:rFonts w:ascii="Times New Roman" w:hAnsi="Times New Roman" w:cs="Times New Roman"/>
                <w:sz w:val="28"/>
                <w:szCs w:val="28"/>
              </w:rPr>
              <w:t>из них в штате.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B7E18" w:rsidRDefault="00252289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B8288F">
              <w:rPr>
                <w:rFonts w:ascii="Times New Roman" w:hAnsi="Times New Roman" w:cs="Times New Roman"/>
                <w:i/>
                <w:sz w:val="28"/>
                <w:szCs w:val="28"/>
              </w:rPr>
              <w:t>2.4. Материально-техническое и информационное обеспечение общеобразовательных организаций, иных организаций, осуществляющих образовательную деятельность в части реализации основных общеобразовательных программ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288F">
              <w:rPr>
                <w:rFonts w:ascii="Times New Roman" w:hAnsi="Times New Roman" w:cs="Times New Roman"/>
                <w:sz w:val="28"/>
                <w:szCs w:val="28"/>
              </w:rPr>
              <w:t xml:space="preserve">2.4.1. Учебная площадь организаций, осуществляющих образовательную деятельность по </w:t>
            </w:r>
            <w:r w:rsidRPr="00B8288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образовательным программам начального общего, основного общего, среднего общего образования, в расчете на 1 обучающегося.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252289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6,7</w:t>
            </w: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288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2.4.2. Удельный вес числа зданий, имеющих все виды благоустройства (водопровод, центральное отопление, канализацию), в общем числе зданий организаций, осуществляющих образовательные программы начального общего, основного общего, среднего общего образования.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252289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</w:t>
            </w: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288F">
              <w:rPr>
                <w:rFonts w:ascii="Times New Roman" w:hAnsi="Times New Roman" w:cs="Times New Roman"/>
                <w:sz w:val="28"/>
                <w:szCs w:val="28"/>
              </w:rPr>
              <w:t>2.4.3. Число персональных компьютеров, используемых в учебных целях, в расчете на 100 обучающихся организаций, осуществляющих образовательную деятельность по образовательным программам начального общего, основного общего, среднего общего образования: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288F">
              <w:rPr>
                <w:rFonts w:ascii="Times New Roman" w:hAnsi="Times New Roman" w:cs="Times New Roman"/>
                <w:sz w:val="28"/>
                <w:szCs w:val="28"/>
              </w:rPr>
              <w:t>Всего;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252289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8,9</w:t>
            </w: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288F">
              <w:rPr>
                <w:rFonts w:ascii="Times New Roman" w:hAnsi="Times New Roman" w:cs="Times New Roman"/>
                <w:sz w:val="28"/>
                <w:szCs w:val="28"/>
              </w:rPr>
              <w:t>имеющих доступ к сети «Интернет»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252289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8,9</w:t>
            </w: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288F">
              <w:rPr>
                <w:rFonts w:ascii="Times New Roman" w:hAnsi="Times New Roman" w:cs="Times New Roman"/>
                <w:sz w:val="28"/>
                <w:szCs w:val="28"/>
              </w:rPr>
              <w:t>2.4.4. Удельный вес числа организаций, реализующих образовательные программы начального общего, основного общего, среднего общего образования, имеющих доступ к сети «Интернет» с максимальной скоростью передачи данных 1 Мбит/сек и выше, в общем числе организаций, осуществляющих образовательную деятельность по образовательным программам начального общего, основного общего, среднего общего образования, подключенных к сети «Интернет».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252289" w:rsidRDefault="00B8288F" w:rsidP="00B8288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32206A">
              <w:rPr>
                <w:rFonts w:ascii="Times New Roman" w:hAnsi="Times New Roman" w:cs="Times New Roman"/>
                <w:sz w:val="28"/>
                <w:szCs w:val="28"/>
              </w:rPr>
              <w:t xml:space="preserve">2.4.5. Удельный вес числа организаций, осуществляющих образовательную деятельность по образовательным программам начального общего, основного общего, среднего общего образования, использующих электронный журнал, электронный дневник, в общем числе организаций, реализующих </w:t>
            </w:r>
            <w:r w:rsidRPr="0032206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образовательные программы начального общего, основного общего, среднего общего образования.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252289" w:rsidRDefault="0032206A" w:rsidP="00B8288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32206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40</w:t>
            </w: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B8288F">
              <w:rPr>
                <w:rFonts w:ascii="Times New Roman" w:hAnsi="Times New Roman" w:cs="Times New Roman"/>
                <w:i/>
                <w:sz w:val="28"/>
                <w:szCs w:val="28"/>
              </w:rPr>
              <w:lastRenderedPageBreak/>
              <w:t>2.5. Условия получения начального общего, основного общего и среднего общего образования лицами с ограниченными возможностями здоровья и инвалидами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288F">
              <w:rPr>
                <w:rFonts w:ascii="Times New Roman" w:hAnsi="Times New Roman" w:cs="Times New Roman"/>
                <w:sz w:val="28"/>
                <w:szCs w:val="28"/>
              </w:rPr>
              <w:t>2.5.1. Удельный вес числа зданий, в которых созданы условия для беспрепятственного доступа инвалидов, в общем числе зданий организаций, осуществляющих образовательную деятельность по образовательным программам начального общего, основного общего, среднего общего образования.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252289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8288F" w:rsidRPr="000129AF" w:rsidRDefault="00B8288F" w:rsidP="00CD3BD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129AF">
              <w:rPr>
                <w:rFonts w:ascii="Times New Roman" w:hAnsi="Times New Roman" w:cs="Times New Roman"/>
                <w:sz w:val="28"/>
                <w:szCs w:val="28"/>
              </w:rPr>
              <w:t>2.5.2.</w:t>
            </w:r>
            <w:r w:rsidR="00CD3BD0" w:rsidRPr="000129AF">
              <w:rPr>
                <w:rFonts w:ascii="Times New Roman" w:hAnsi="Times New Roman" w:cs="Times New Roman"/>
                <w:sz w:val="28"/>
                <w:szCs w:val="28"/>
              </w:rPr>
              <w:t>Распределение численности обучающихся с ограниченными возможностями здоровья и инвалидностью по реализации образовательных программ в формах: совместного обучения (инклюзии), в отдельных классах или в отдельных образовательных организациях, осуществляющих реализацию адаптированных основных общеобразовательных программ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0129AF" w:rsidRDefault="000129A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129AF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</w:tr>
      <w:tr w:rsidR="00CD3BD0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3BD0" w:rsidRPr="000129AF" w:rsidRDefault="00CD3BD0" w:rsidP="00CD3BD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129AF">
              <w:rPr>
                <w:rFonts w:ascii="Times New Roman" w:hAnsi="Times New Roman" w:cs="Times New Roman"/>
                <w:sz w:val="28"/>
                <w:szCs w:val="28"/>
              </w:rPr>
              <w:t>В отельных организациях, осуществляющих образовательную деятельность по адаптированным основным общеобразовательным программам – всего: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3BD0" w:rsidRPr="000129AF" w:rsidRDefault="00623F7A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CD3BD0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3BD0" w:rsidRPr="00252289" w:rsidRDefault="00CD3BD0" w:rsidP="00CD3BD0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0129AF">
              <w:rPr>
                <w:rFonts w:ascii="Times New Roman" w:hAnsi="Times New Roman" w:cs="Times New Roman"/>
                <w:sz w:val="28"/>
                <w:szCs w:val="28"/>
              </w:rPr>
              <w:t>Из них инвалидов, детей-инвалидов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3BD0" w:rsidRPr="00252289" w:rsidRDefault="00623F7A" w:rsidP="00B8288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CD3BD0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3BD0" w:rsidRPr="00623F7A" w:rsidRDefault="00CD3BD0" w:rsidP="00CD3BD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23F7A">
              <w:rPr>
                <w:rFonts w:ascii="Times New Roman" w:hAnsi="Times New Roman" w:cs="Times New Roman"/>
                <w:sz w:val="28"/>
                <w:szCs w:val="28"/>
              </w:rPr>
              <w:t>В отдельных классах (кроме организованных в от</w:t>
            </w:r>
            <w:r w:rsidR="00623F7A"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623F7A">
              <w:rPr>
                <w:rFonts w:ascii="Times New Roman" w:hAnsi="Times New Roman" w:cs="Times New Roman"/>
                <w:sz w:val="28"/>
                <w:szCs w:val="28"/>
              </w:rPr>
              <w:t>ельных организациях), осуществляющих образовательную деятельность по адаптированным основным общеобразовательным программам</w:t>
            </w:r>
            <w:r w:rsidR="00623F7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623F7A">
              <w:rPr>
                <w:rFonts w:ascii="Times New Roman" w:hAnsi="Times New Roman" w:cs="Times New Roman"/>
                <w:sz w:val="28"/>
                <w:szCs w:val="28"/>
              </w:rPr>
              <w:t>- всего: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3BD0" w:rsidRPr="00623F7A" w:rsidRDefault="00623F7A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CD3BD0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3BD0" w:rsidRPr="00623F7A" w:rsidRDefault="00CD3BD0" w:rsidP="00CD3BD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23F7A">
              <w:rPr>
                <w:rFonts w:ascii="Times New Roman" w:hAnsi="Times New Roman" w:cs="Times New Roman"/>
                <w:sz w:val="28"/>
                <w:szCs w:val="28"/>
              </w:rPr>
              <w:t>Из них инвалидов, детей-инвалидов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3BD0" w:rsidRPr="00623F7A" w:rsidRDefault="00623F7A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CD3BD0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3BD0" w:rsidRPr="00623F7A" w:rsidRDefault="00CD3BD0" w:rsidP="00CD3BD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23F7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 форме совместного обучения – инклюзии: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3BD0" w:rsidRPr="00623F7A" w:rsidRDefault="00623F7A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CD3BD0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3BD0" w:rsidRPr="00623F7A" w:rsidRDefault="00CD3BD0" w:rsidP="00CD3BD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23F7A">
              <w:rPr>
                <w:rFonts w:ascii="Times New Roman" w:hAnsi="Times New Roman" w:cs="Times New Roman"/>
                <w:sz w:val="28"/>
                <w:szCs w:val="28"/>
              </w:rPr>
              <w:t>Из них инвалидов, детей-инвалидов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3BD0" w:rsidRPr="00623F7A" w:rsidRDefault="00623F7A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288F">
              <w:rPr>
                <w:rFonts w:ascii="Times New Roman" w:hAnsi="Times New Roman" w:cs="Times New Roman"/>
                <w:sz w:val="28"/>
                <w:szCs w:val="28"/>
              </w:rPr>
              <w:t>2.5.3. Удельный вес численности обучающихся в соответствии с федеральным государственным образовательным стандартом начального общего образования обучающихся с ограниченными возможностями здоровья в общей численности обучающихся по адаптированным основным общеобразовательным программам.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252289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623F7A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23F7A">
              <w:rPr>
                <w:rFonts w:ascii="Times New Roman" w:hAnsi="Times New Roman" w:cs="Times New Roman"/>
                <w:sz w:val="28"/>
                <w:szCs w:val="28"/>
              </w:rPr>
              <w:t>2.5.4. Удельный вес численности обучающихся в соответствии с федеральным государственным образовательным стандартом образования обучающихся с умственной отсталостью (интеллектуальными нарушениями) в общей численности обучающихся по адаптированным основным общеобразовательным программам.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623F7A" w:rsidRDefault="00623F7A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94</w:t>
            </w: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623F7A" w:rsidRDefault="00B8288F" w:rsidP="00CD3BD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23F7A">
              <w:rPr>
                <w:rFonts w:ascii="Times New Roman" w:hAnsi="Times New Roman" w:cs="Times New Roman"/>
                <w:sz w:val="28"/>
                <w:szCs w:val="28"/>
              </w:rPr>
              <w:t xml:space="preserve">2.5.5. </w:t>
            </w:r>
            <w:r w:rsidR="00CD3BD0" w:rsidRPr="00623F7A">
              <w:rPr>
                <w:rFonts w:ascii="Times New Roman" w:hAnsi="Times New Roman" w:cs="Times New Roman"/>
                <w:sz w:val="28"/>
                <w:szCs w:val="28"/>
              </w:rPr>
              <w:t>Укомплектованность отдельных общеобразовательных организаций, осуществляющих обучение по адаптированным основным общеобразовательным программам, педагогическими работниками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623F7A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623F7A" w:rsidRDefault="00480E54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23F7A">
              <w:rPr>
                <w:rFonts w:ascii="Times New Roman" w:hAnsi="Times New Roman" w:cs="Times New Roman"/>
                <w:sz w:val="28"/>
                <w:szCs w:val="28"/>
              </w:rPr>
              <w:t>Всего: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623F7A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623F7A" w:rsidRDefault="00480E54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23F7A">
              <w:rPr>
                <w:rFonts w:ascii="Times New Roman" w:hAnsi="Times New Roman" w:cs="Times New Roman"/>
                <w:sz w:val="28"/>
                <w:szCs w:val="28"/>
              </w:rPr>
              <w:t>Учителя-дефектологи: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623F7A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623F7A" w:rsidRDefault="00480E54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23F7A">
              <w:rPr>
                <w:rFonts w:ascii="Times New Roman" w:hAnsi="Times New Roman" w:cs="Times New Roman"/>
                <w:sz w:val="28"/>
                <w:szCs w:val="28"/>
              </w:rPr>
              <w:t>Педагоги-психологи: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623F7A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623F7A" w:rsidRDefault="00480E54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23F7A">
              <w:rPr>
                <w:rFonts w:ascii="Times New Roman" w:hAnsi="Times New Roman" w:cs="Times New Roman"/>
                <w:sz w:val="28"/>
                <w:szCs w:val="28"/>
              </w:rPr>
              <w:t>Учителя-логопеды: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623F7A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623F7A" w:rsidRDefault="00480E54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23F7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Социальные педагоги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623F7A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623F7A" w:rsidRDefault="00480E54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23F7A">
              <w:rPr>
                <w:rFonts w:ascii="Times New Roman" w:hAnsi="Times New Roman" w:cs="Times New Roman"/>
                <w:sz w:val="28"/>
                <w:szCs w:val="28"/>
              </w:rPr>
              <w:t>тьюторы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623F7A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623F7A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23F7A">
              <w:rPr>
                <w:rFonts w:ascii="Times New Roman" w:hAnsi="Times New Roman" w:cs="Times New Roman"/>
                <w:sz w:val="28"/>
                <w:szCs w:val="28"/>
              </w:rPr>
              <w:t>2.5.6. Численность обучающихся по образовательным программам начального общего, основного общего, среднего общего образования в расчете на 1 работника: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623F7A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623F7A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23F7A">
              <w:rPr>
                <w:rFonts w:ascii="Times New Roman" w:hAnsi="Times New Roman" w:cs="Times New Roman"/>
                <w:sz w:val="28"/>
                <w:szCs w:val="28"/>
              </w:rPr>
              <w:t>учителя-дефектолога;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623F7A" w:rsidRDefault="00623F7A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0,2</w:t>
            </w: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623F7A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23F7A">
              <w:rPr>
                <w:rFonts w:ascii="Times New Roman" w:hAnsi="Times New Roman" w:cs="Times New Roman"/>
                <w:sz w:val="28"/>
                <w:szCs w:val="28"/>
              </w:rPr>
              <w:t>учителя-логопеда;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623F7A" w:rsidRDefault="00623F7A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623F7A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23F7A">
              <w:rPr>
                <w:rFonts w:ascii="Times New Roman" w:hAnsi="Times New Roman" w:cs="Times New Roman"/>
                <w:sz w:val="28"/>
                <w:szCs w:val="28"/>
              </w:rPr>
              <w:t>педагога-психолога;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623F7A" w:rsidRDefault="00623F7A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0,3</w:t>
            </w: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623F7A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23F7A">
              <w:rPr>
                <w:rFonts w:ascii="Times New Roman" w:hAnsi="Times New Roman" w:cs="Times New Roman"/>
                <w:sz w:val="28"/>
                <w:szCs w:val="28"/>
              </w:rPr>
              <w:t>тьютора, ассистента (помощника).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623F7A" w:rsidRDefault="00623F7A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480E54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0E54" w:rsidRPr="00623F7A" w:rsidRDefault="00480E54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23F7A">
              <w:rPr>
                <w:rFonts w:ascii="Times New Roman" w:hAnsi="Times New Roman" w:cs="Times New Roman"/>
                <w:sz w:val="28"/>
                <w:szCs w:val="28"/>
              </w:rPr>
              <w:t>2.5.7. Распределение численности детей, обучающихся по адаптированным основным общеобразовательным программам, по видам программ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0E54" w:rsidRPr="00623F7A" w:rsidRDefault="00480E54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80E54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0E54" w:rsidRPr="00623F7A" w:rsidRDefault="00480E54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23F7A">
              <w:rPr>
                <w:rFonts w:ascii="Times New Roman" w:hAnsi="Times New Roman" w:cs="Times New Roman"/>
                <w:sz w:val="28"/>
                <w:szCs w:val="28"/>
              </w:rPr>
              <w:t>Для глухих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0E54" w:rsidRPr="00623F7A" w:rsidRDefault="00480E54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80E54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0E54" w:rsidRPr="00623F7A" w:rsidRDefault="00480E54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23F7A">
              <w:rPr>
                <w:rFonts w:ascii="Times New Roman" w:hAnsi="Times New Roman" w:cs="Times New Roman"/>
                <w:sz w:val="28"/>
                <w:szCs w:val="28"/>
              </w:rPr>
              <w:t>Для слабовидящих и поздноглохших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0E54" w:rsidRPr="00623F7A" w:rsidRDefault="00480E54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80E54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0E54" w:rsidRPr="00623F7A" w:rsidRDefault="00480E54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23F7A">
              <w:rPr>
                <w:rFonts w:ascii="Times New Roman" w:hAnsi="Times New Roman" w:cs="Times New Roman"/>
                <w:sz w:val="28"/>
                <w:szCs w:val="28"/>
              </w:rPr>
              <w:t>Для слепых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0E54" w:rsidRPr="00623F7A" w:rsidRDefault="00480E54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80E54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0E54" w:rsidRPr="00623F7A" w:rsidRDefault="00480E54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23F7A">
              <w:rPr>
                <w:rFonts w:ascii="Times New Roman" w:hAnsi="Times New Roman" w:cs="Times New Roman"/>
                <w:sz w:val="28"/>
                <w:szCs w:val="28"/>
              </w:rPr>
              <w:t>Для слабовидящих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0E54" w:rsidRPr="00623F7A" w:rsidRDefault="00480E54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80E54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0E54" w:rsidRPr="00623F7A" w:rsidRDefault="00480E54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23F7A">
              <w:rPr>
                <w:rFonts w:ascii="Times New Roman" w:hAnsi="Times New Roman" w:cs="Times New Roman"/>
                <w:sz w:val="28"/>
                <w:szCs w:val="28"/>
              </w:rPr>
              <w:t>С тяжелым нарушение речи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0E54" w:rsidRPr="00623F7A" w:rsidRDefault="00480E54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80E54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0E54" w:rsidRPr="00623F7A" w:rsidRDefault="00480E54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23F7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 нарушением опорно-двигательного аппарата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0E54" w:rsidRPr="00623F7A" w:rsidRDefault="00480E54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80E54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0E54" w:rsidRPr="00623F7A" w:rsidRDefault="00480E54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23F7A">
              <w:rPr>
                <w:rFonts w:ascii="Times New Roman" w:hAnsi="Times New Roman" w:cs="Times New Roman"/>
                <w:sz w:val="28"/>
                <w:szCs w:val="28"/>
              </w:rPr>
              <w:t>С задержкой психического развития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0E54" w:rsidRPr="00623F7A" w:rsidRDefault="00480E54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80E54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0E54" w:rsidRPr="00623F7A" w:rsidRDefault="00480E54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23F7A">
              <w:rPr>
                <w:rFonts w:ascii="Times New Roman" w:hAnsi="Times New Roman" w:cs="Times New Roman"/>
                <w:sz w:val="28"/>
                <w:szCs w:val="28"/>
              </w:rPr>
              <w:t xml:space="preserve">С расстройствами аутистического спектра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0E54" w:rsidRPr="00623F7A" w:rsidRDefault="00480E54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80E54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0E54" w:rsidRPr="00623F7A" w:rsidRDefault="00480E54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23F7A">
              <w:rPr>
                <w:rFonts w:ascii="Times New Roman" w:hAnsi="Times New Roman" w:cs="Times New Roman"/>
                <w:sz w:val="28"/>
                <w:szCs w:val="28"/>
              </w:rPr>
              <w:t>Со сложными дефектами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0E54" w:rsidRPr="00623F7A" w:rsidRDefault="00480E54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80E54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0E54" w:rsidRPr="00623F7A" w:rsidRDefault="00480E54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23F7A">
              <w:rPr>
                <w:rFonts w:ascii="Times New Roman" w:hAnsi="Times New Roman" w:cs="Times New Roman"/>
                <w:sz w:val="28"/>
                <w:szCs w:val="28"/>
              </w:rPr>
              <w:t>Других обучающихся с ограниченными возможностями здоровья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0E54" w:rsidRPr="00623F7A" w:rsidRDefault="00480E54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8288F" w:rsidRPr="00B8288F" w:rsidRDefault="00537E46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2.6</w:t>
            </w:r>
            <w:r w:rsidR="00B8288F" w:rsidRPr="00B8288F">
              <w:rPr>
                <w:rFonts w:ascii="Times New Roman" w:hAnsi="Times New Roman" w:cs="Times New Roman"/>
                <w:i/>
                <w:sz w:val="28"/>
                <w:szCs w:val="28"/>
              </w:rPr>
              <w:t>. Состояние здоровья лиц, обучающихся по основным общеобразовательным программам, здоровьесберегающие условия, условия организации физкультурно-оздоровительной и спортивной работы в общеобразовательных организациях, а также в иных организациях, осуществляющих образовательную деятельность в части реализации основных общеобразовательных программ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8288F" w:rsidRPr="00B8288F" w:rsidRDefault="00537E46" w:rsidP="00B8288F">
            <w:pPr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2.6</w:t>
            </w:r>
            <w:r w:rsidR="00B8288F" w:rsidRPr="00B8288F">
              <w:rPr>
                <w:rFonts w:ascii="Times New Roman" w:hAnsi="Times New Roman" w:cs="Times New Roman"/>
                <w:sz w:val="28"/>
                <w:szCs w:val="28"/>
              </w:rPr>
              <w:t>.1. Удельный вес численности лиц, обеспеченных горячим питанием, в общей численности обучающихся организаций, осуществляющих образовательную деятельность по образовательным программам начального общего, основного общего, среднего общего образования.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252289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94</w:t>
            </w: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288F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  <w:r w:rsidR="00537E46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Pr="00B8288F">
              <w:rPr>
                <w:rFonts w:ascii="Times New Roman" w:hAnsi="Times New Roman" w:cs="Times New Roman"/>
                <w:sz w:val="28"/>
                <w:szCs w:val="28"/>
              </w:rPr>
              <w:t>.2. Удельный вес числа организаций, имеющих логопедический пункт или логопедический кабинет, в общем числе организаций, осуществляющих образовательную деятельность по образовательным программам начального общего, основного общего, среднего общего образования.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252289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8288F" w:rsidRPr="00B8288F" w:rsidRDefault="00537E46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2.6</w:t>
            </w:r>
            <w:r w:rsidR="00B8288F" w:rsidRPr="00B8288F">
              <w:rPr>
                <w:rFonts w:ascii="Times New Roman" w:hAnsi="Times New Roman" w:cs="Times New Roman"/>
                <w:sz w:val="28"/>
                <w:szCs w:val="28"/>
              </w:rPr>
              <w:t xml:space="preserve">.3. Удельный вес числа организаций, имеющих спортивные залы, в общем числе организаций, осуществляющих образовательную деятельность по образовательным программам начального общего, </w:t>
            </w:r>
            <w:r w:rsidR="00B8288F" w:rsidRPr="00B8288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основного общего, среднего общего образования.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252289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100</w:t>
            </w: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288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2.</w:t>
            </w:r>
            <w:r w:rsidR="00537E46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Pr="00B8288F">
              <w:rPr>
                <w:rFonts w:ascii="Times New Roman" w:hAnsi="Times New Roman" w:cs="Times New Roman"/>
                <w:sz w:val="28"/>
                <w:szCs w:val="28"/>
              </w:rPr>
              <w:t>.4. Удельный вес числа организаций, имеющих закрытые плавательные бассейны, в общем числе организаций, осуществляющих образовательную деятельность по образовательным программам начального общего, основного общего, среднего общего образования.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252289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8288F" w:rsidRPr="00B8288F" w:rsidRDefault="00537E46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2.7</w:t>
            </w:r>
            <w:r w:rsidR="00B8288F" w:rsidRPr="00B8288F">
              <w:rPr>
                <w:rFonts w:ascii="Times New Roman" w:hAnsi="Times New Roman" w:cs="Times New Roman"/>
                <w:i/>
                <w:sz w:val="28"/>
                <w:szCs w:val="28"/>
              </w:rPr>
              <w:t>. Изменение сети организаций, осуществляющих образовательную деятельность по основным общеобразовательным программам (в том числе ликвидация и реорганизация организаций, осуществляющих образовательную деятельность)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8288F" w:rsidRPr="00B8288F" w:rsidRDefault="00537E46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2.7</w:t>
            </w:r>
            <w:r w:rsidR="00B8288F" w:rsidRPr="00B8288F">
              <w:rPr>
                <w:rFonts w:ascii="Times New Roman" w:hAnsi="Times New Roman" w:cs="Times New Roman"/>
                <w:sz w:val="28"/>
                <w:szCs w:val="28"/>
              </w:rPr>
              <w:t>.1. Темп роста числа организаций (филиалов), осуществляющих образовательную деятельность по образовательным программам начального общего, основного общего, среднего общего образования.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252289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8288F" w:rsidRPr="00B8288F" w:rsidRDefault="00537E46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2.8</w:t>
            </w:r>
            <w:r w:rsidR="00B8288F" w:rsidRPr="00B8288F">
              <w:rPr>
                <w:rFonts w:ascii="Times New Roman" w:hAnsi="Times New Roman" w:cs="Times New Roman"/>
                <w:i/>
                <w:sz w:val="28"/>
                <w:szCs w:val="28"/>
              </w:rPr>
              <w:t>. Финансово-экономическая деятельность общеобразовательных организаций, иных организаций, осуществляющих образовательную деятельность в части реализации основных общеобразовательных программ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8288F" w:rsidRPr="00D4560D" w:rsidRDefault="00537E46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4560D">
              <w:rPr>
                <w:rFonts w:ascii="Times New Roman" w:hAnsi="Times New Roman" w:cs="Times New Roman"/>
                <w:sz w:val="28"/>
                <w:szCs w:val="28"/>
              </w:rPr>
              <w:t>2.8</w:t>
            </w:r>
            <w:r w:rsidR="00B8288F" w:rsidRPr="00D4560D">
              <w:rPr>
                <w:rFonts w:ascii="Times New Roman" w:hAnsi="Times New Roman" w:cs="Times New Roman"/>
                <w:sz w:val="28"/>
                <w:szCs w:val="28"/>
              </w:rPr>
              <w:t>.1. Общий объем финансовых средств, поступивших в организации, осуществляющие образовательную деятельность по образовательным программам начального общего, основного общего, среднего общего образования, в расчете на 1 обучающегося.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D4560D" w:rsidRDefault="00D4560D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4560D">
              <w:rPr>
                <w:rFonts w:ascii="Times New Roman" w:hAnsi="Times New Roman" w:cs="Times New Roman"/>
                <w:sz w:val="28"/>
                <w:szCs w:val="28"/>
              </w:rPr>
              <w:t>127807,02</w:t>
            </w: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4560D" w:rsidRPr="001108C7" w:rsidRDefault="00537E46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108C7">
              <w:rPr>
                <w:rFonts w:ascii="Times New Roman" w:hAnsi="Times New Roman" w:cs="Times New Roman"/>
                <w:sz w:val="28"/>
                <w:szCs w:val="28"/>
              </w:rPr>
              <w:t>2.8</w:t>
            </w:r>
            <w:r w:rsidR="00B8288F" w:rsidRPr="001108C7">
              <w:rPr>
                <w:rFonts w:ascii="Times New Roman" w:hAnsi="Times New Roman" w:cs="Times New Roman"/>
                <w:sz w:val="28"/>
                <w:szCs w:val="28"/>
              </w:rPr>
              <w:t>.2. Удельный вес финансовых средств от приносящей доход деятельности в общем объеме финансовых средств организаций, осуществляющих образовательную деятельность по образовательным программам начального общего, основного общего, среднего общего обр</w:t>
            </w:r>
          </w:p>
          <w:p w:rsidR="00B8288F" w:rsidRPr="00252289" w:rsidRDefault="00B8288F" w:rsidP="00B8288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1108C7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азования.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252289" w:rsidRDefault="001108C7" w:rsidP="00B8288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1108C7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14</w:t>
            </w:r>
          </w:p>
        </w:tc>
      </w:tr>
      <w:tr w:rsidR="00B8288F" w:rsidRPr="00B8288F" w:rsidTr="00B8288F">
        <w:trPr>
          <w:trHeight w:val="70"/>
        </w:trPr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8288F" w:rsidRPr="00B8288F" w:rsidRDefault="00537E46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lastRenderedPageBreak/>
              <w:t>2.9</w:t>
            </w:r>
            <w:r w:rsidR="00B8288F" w:rsidRPr="00B8288F">
              <w:rPr>
                <w:rFonts w:ascii="Times New Roman" w:hAnsi="Times New Roman" w:cs="Times New Roman"/>
                <w:i/>
                <w:sz w:val="28"/>
                <w:szCs w:val="28"/>
              </w:rPr>
              <w:t>. Создание безопасных условий при организации образовательного процесса в общеобразовательных организациях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8288F" w:rsidRPr="00B8288F" w:rsidRDefault="00537E46" w:rsidP="00537E4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2.9</w:t>
            </w:r>
            <w:r w:rsidR="00B8288F" w:rsidRPr="00B8288F">
              <w:rPr>
                <w:rFonts w:ascii="Times New Roman" w:hAnsi="Times New Roman" w:cs="Times New Roman"/>
                <w:sz w:val="28"/>
                <w:szCs w:val="28"/>
              </w:rPr>
              <w:t>.1. Удельный вес числа зданий организаций, реализующих образовательные программы начального общего, основного общего, среднего общего образования, имеющих охрану, в общем числе зданий организаций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252289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8288F" w:rsidRPr="00B8288F" w:rsidRDefault="00537E46" w:rsidP="00537E4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2.9</w:t>
            </w:r>
            <w:r w:rsidR="00B8288F" w:rsidRPr="00B8288F">
              <w:rPr>
                <w:rFonts w:ascii="Times New Roman" w:hAnsi="Times New Roman" w:cs="Times New Roman"/>
                <w:sz w:val="28"/>
                <w:szCs w:val="28"/>
              </w:rPr>
              <w:t>.2. Удельный вес числа зданий организаций, осуществляющих образовательную деятельность по образовательным программам начального общего, основного общего, среднего общего образования, находящихся в аварийном состоянии, в общем числе зданий организаций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252289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8288F" w:rsidRPr="00B8288F" w:rsidRDefault="00537E46" w:rsidP="00537E4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2.9</w:t>
            </w:r>
            <w:r w:rsidR="00B8288F" w:rsidRPr="00B8288F">
              <w:rPr>
                <w:rFonts w:ascii="Times New Roman" w:hAnsi="Times New Roman" w:cs="Times New Roman"/>
                <w:sz w:val="28"/>
                <w:szCs w:val="28"/>
              </w:rPr>
              <w:t>.3. Удельный вес числа зданий организаций, осуществляющих образовательную деятельность по образовательным программам начального общего, основного общего, среднего общего образования, требующих капитального ремонта, в общем числе зданий организаций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252289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8288F" w:rsidRPr="00B8288F" w:rsidRDefault="00B8288F" w:rsidP="00537E4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288F">
              <w:rPr>
                <w:rFonts w:ascii="Times New Roman" w:hAnsi="Times New Roman" w:cs="Times New Roman"/>
                <w:sz w:val="28"/>
                <w:szCs w:val="28"/>
              </w:rPr>
              <w:t>III. Дополнительное образование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8288F" w:rsidRPr="00B8288F" w:rsidRDefault="0090598A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B8288F" w:rsidRPr="00B8288F">
              <w:rPr>
                <w:rFonts w:ascii="Times New Roman" w:hAnsi="Times New Roman" w:cs="Times New Roman"/>
                <w:sz w:val="28"/>
                <w:szCs w:val="28"/>
              </w:rPr>
              <w:t>. Сведения о развитии дополнительного образования детей и взрослых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8288F" w:rsidRPr="00B8288F" w:rsidRDefault="0090598A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4</w:t>
            </w:r>
            <w:r w:rsidR="00B8288F" w:rsidRPr="00B8288F">
              <w:rPr>
                <w:rFonts w:ascii="Times New Roman" w:hAnsi="Times New Roman" w:cs="Times New Roman"/>
                <w:i/>
                <w:sz w:val="28"/>
                <w:szCs w:val="28"/>
              </w:rPr>
              <w:t>.1. Численность населения, обучающегося по дополнительным общеобразовательным программам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8288F" w:rsidRPr="00B8288F" w:rsidRDefault="0090598A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B8288F" w:rsidRPr="00B8288F">
              <w:rPr>
                <w:rFonts w:ascii="Times New Roman" w:hAnsi="Times New Roman" w:cs="Times New Roman"/>
                <w:sz w:val="28"/>
                <w:szCs w:val="28"/>
              </w:rPr>
              <w:t xml:space="preserve">.1.1. Охват детей дополнительными общеобразовательными программами (отношение численности обучающихся по дополнительным общеобразовательным программам к численности детей в возрасте </w:t>
            </w:r>
            <w:r w:rsidR="00B8288F" w:rsidRPr="00B8288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от 5 до 18 лет).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90598A" w:rsidP="0090598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4.1.2</w:t>
            </w:r>
            <w:r w:rsidR="00B8288F" w:rsidRPr="00B8288F"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Структура численности детей, обучающихся по дополнительным общеобразовательным программам, по направлениям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0598A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598A" w:rsidRDefault="0090598A" w:rsidP="0090598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техническое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598A" w:rsidRPr="00B8288F" w:rsidRDefault="0090598A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0598A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598A" w:rsidRDefault="0090598A" w:rsidP="0090598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естественнонаучное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598A" w:rsidRPr="00B8288F" w:rsidRDefault="0090598A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0598A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598A" w:rsidRDefault="0090598A" w:rsidP="0090598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Туристско-краеведческое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598A" w:rsidRPr="00B8288F" w:rsidRDefault="0090598A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0598A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598A" w:rsidRDefault="0090598A" w:rsidP="0090598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Социально-педагогическое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598A" w:rsidRPr="00B8288F" w:rsidRDefault="0090598A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0598A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598A" w:rsidRDefault="0090598A" w:rsidP="0090598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области искусств: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598A" w:rsidRPr="00B8288F" w:rsidRDefault="0090598A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0598A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598A" w:rsidRDefault="00AF32AE" w:rsidP="0090598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 общеразвивающим программам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598A" w:rsidRPr="00B8288F" w:rsidRDefault="0090598A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F32AE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32AE" w:rsidRDefault="00AF32AE" w:rsidP="0090598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 предпрофессиональным программам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32AE" w:rsidRPr="00B8288F" w:rsidRDefault="00AF32AE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F32AE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32AE" w:rsidRDefault="00AF32AE" w:rsidP="0090598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области физической культуры и спорта: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32AE" w:rsidRPr="00B8288F" w:rsidRDefault="00AF32AE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F32AE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32AE" w:rsidRDefault="00AF32AE" w:rsidP="0090598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 общеразвивающим программам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32AE" w:rsidRPr="00B8288F" w:rsidRDefault="00AF32AE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F32AE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32AE" w:rsidRDefault="00AF32AE" w:rsidP="0090598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F32AE">
              <w:rPr>
                <w:rFonts w:ascii="Times New Roman" w:hAnsi="Times New Roman" w:cs="Times New Roman"/>
                <w:sz w:val="28"/>
                <w:szCs w:val="28"/>
              </w:rPr>
              <w:t>По предпрофессиональным программам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32AE" w:rsidRPr="00B8288F" w:rsidRDefault="00AF32AE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AF32AE" w:rsidP="00AF32A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4.1.3</w:t>
            </w:r>
            <w:r w:rsidR="00B8288F" w:rsidRPr="00B8288F">
              <w:rPr>
                <w:rFonts w:ascii="Times New Roman" w:hAnsi="Times New Roman" w:cs="Times New Roman"/>
                <w:sz w:val="28"/>
                <w:szCs w:val="28"/>
              </w:rPr>
              <w:t xml:space="preserve">. Удельный вес численности обучающихся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дополнительным общеобразовательным программам по договорам об оказании платных образовательных услуг, в общей численности детей, обучающихся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по дополнительным общеобразовательным программам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D4560D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0</w:t>
            </w: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AF32AE" w:rsidP="00AF32A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4.2.</w:t>
            </w:r>
            <w:r w:rsidR="00B8288F" w:rsidRPr="00B8288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Содержание образовательной деятельности и организация образовательного процесса по дополнительным общеобразовательным программам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8288F" w:rsidRPr="00B8288F" w:rsidRDefault="00AF32AE" w:rsidP="00B8288F">
            <w:pPr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B8288F" w:rsidRPr="00B8288F">
              <w:rPr>
                <w:rFonts w:ascii="Times New Roman" w:hAnsi="Times New Roman" w:cs="Times New Roman"/>
                <w:sz w:val="28"/>
                <w:szCs w:val="28"/>
              </w:rPr>
              <w:t>.2.1. Удельный вес численности детей с ограниченными возможностями здоровья в общей численности обучающихся в организациях дополнительного образования.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AF32AE" w:rsidP="00AF32A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B8288F" w:rsidRPr="00B8288F">
              <w:rPr>
                <w:rFonts w:ascii="Times New Roman" w:hAnsi="Times New Roman" w:cs="Times New Roman"/>
                <w:sz w:val="28"/>
                <w:szCs w:val="28"/>
              </w:rPr>
              <w:t>.2.2. Удельный вес численности детей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 ограниченными возможностями здоровья (за исключением детей-инвалидов) в общей </w:t>
            </w:r>
            <w:r w:rsidRPr="00AF32AE">
              <w:rPr>
                <w:rFonts w:ascii="Times New Roman" w:hAnsi="Times New Roman" w:cs="Times New Roman"/>
                <w:sz w:val="28"/>
                <w:szCs w:val="28"/>
              </w:rPr>
              <w:t>численности обучающихся в организациях дополнительного образования.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D4560D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1,2</w:t>
            </w:r>
          </w:p>
        </w:tc>
      </w:tr>
      <w:tr w:rsidR="00AF32AE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32AE" w:rsidRDefault="00AF32AE" w:rsidP="00AF32A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4.2.3. </w:t>
            </w:r>
            <w:r w:rsidRPr="00AF32AE">
              <w:rPr>
                <w:rFonts w:ascii="Times New Roman" w:hAnsi="Times New Roman" w:cs="Times New Roman"/>
                <w:sz w:val="28"/>
                <w:szCs w:val="28"/>
              </w:rPr>
              <w:t>Удельный вес численности детей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-инвалидов </w:t>
            </w:r>
            <w:r w:rsidRPr="00AF32AE">
              <w:rPr>
                <w:rFonts w:ascii="Times New Roman" w:hAnsi="Times New Roman" w:cs="Times New Roman"/>
                <w:sz w:val="28"/>
                <w:szCs w:val="28"/>
              </w:rPr>
              <w:t>в общей численности обучающихся в организациях дополнительного образования.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32AE" w:rsidRPr="00B8288F" w:rsidRDefault="00AF32AE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8288F" w:rsidRPr="00B8288F" w:rsidRDefault="00AF32AE" w:rsidP="00B8288F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4</w:t>
            </w:r>
            <w:r w:rsidR="00B8288F" w:rsidRPr="00B8288F">
              <w:rPr>
                <w:rFonts w:ascii="Times New Roman" w:hAnsi="Times New Roman" w:cs="Times New Roman"/>
                <w:i/>
                <w:sz w:val="28"/>
                <w:szCs w:val="28"/>
              </w:rPr>
              <w:t>.3. Кадровое обеспечение организаций, осуществляющих образовательную деятельность в части реализации дополнительных общеобразовательных программ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8288F" w:rsidRPr="004668C8" w:rsidRDefault="00B87720" w:rsidP="00B8288F">
            <w:pPr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  <w:r w:rsidRPr="004668C8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B8288F" w:rsidRPr="004668C8">
              <w:rPr>
                <w:rFonts w:ascii="Times New Roman" w:hAnsi="Times New Roman" w:cs="Times New Roman"/>
                <w:sz w:val="28"/>
                <w:szCs w:val="28"/>
              </w:rPr>
              <w:t>.3.1. Отношение среднемесячной заработной платы педагогических работников государственных и муниципальных организаций дополнительного образования к среднемесячной заработной плате учителей в субъекте Российской Федерации.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4668C8" w:rsidRDefault="004668C8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668C8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7720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B8288F" w:rsidRPr="00B8288F">
              <w:rPr>
                <w:rFonts w:ascii="Times New Roman" w:hAnsi="Times New Roman" w:cs="Times New Roman"/>
                <w:sz w:val="28"/>
                <w:szCs w:val="28"/>
              </w:rPr>
              <w:t>.3.2. Удельный вес численности педагогических работников в общей численности работников организаций дополнительного образования: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288F">
              <w:rPr>
                <w:rFonts w:ascii="Times New Roman" w:hAnsi="Times New Roman" w:cs="Times New Roman"/>
                <w:sz w:val="28"/>
                <w:szCs w:val="28"/>
              </w:rPr>
              <w:t>всего;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D4560D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288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внешние совместители.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D4560D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7720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B8288F" w:rsidRPr="00B8288F">
              <w:rPr>
                <w:rFonts w:ascii="Times New Roman" w:hAnsi="Times New Roman" w:cs="Times New Roman"/>
                <w:sz w:val="28"/>
                <w:szCs w:val="28"/>
              </w:rPr>
              <w:t>.3.3. Удельный вес численности педагогов дополнительного образования, получивших образование по укрупненным группам специальностей и направлений подготовки высшего образования «Образование и педагогические науки» и укрупненной группе специальностей среднего профессионального образования «Образование и педагогические науки», в общей численности педагогов дополнительного образования (без внешних совместителей и работающих по договорам гражданско-правового характера):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288F">
              <w:rPr>
                <w:rFonts w:ascii="Times New Roman" w:hAnsi="Times New Roman" w:cs="Times New Roman"/>
                <w:sz w:val="28"/>
                <w:szCs w:val="28"/>
              </w:rPr>
              <w:t>в организациях, осуществляющих образовательную деятельность по образовательным программам начального общего, основного общего, среднего общего образования;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D4560D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288F">
              <w:rPr>
                <w:rFonts w:ascii="Times New Roman" w:hAnsi="Times New Roman" w:cs="Times New Roman"/>
                <w:sz w:val="28"/>
                <w:szCs w:val="28"/>
              </w:rPr>
              <w:t>в организациях дополнительного образования.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D4560D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7720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B8288F" w:rsidRPr="00B8288F">
              <w:rPr>
                <w:rFonts w:ascii="Times New Roman" w:hAnsi="Times New Roman" w:cs="Times New Roman"/>
                <w:sz w:val="28"/>
                <w:szCs w:val="28"/>
              </w:rPr>
              <w:t>.3.4. Удельный вес численности педагогических работников в возрасте моложе 35 лет в общей численности педагогических работников (без внешних совместителей и работающих по договорам гражданско-правового характера) организаций, осуществляющих образовательную деятельность по дополнительным общеобразовательным программам для детей и/или программам спортивной подготовки.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D4560D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15,7</w:t>
            </w: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8288F" w:rsidRPr="00B8288F" w:rsidRDefault="00B87720" w:rsidP="008376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4</w:t>
            </w:r>
            <w:r w:rsidR="00B8288F" w:rsidRPr="00B8288F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.4. </w:t>
            </w:r>
            <w:r w:rsidR="0083761E">
              <w:rPr>
                <w:rFonts w:ascii="Times New Roman" w:hAnsi="Times New Roman" w:cs="Times New Roman"/>
                <w:i/>
                <w:sz w:val="28"/>
                <w:szCs w:val="28"/>
              </w:rPr>
              <w:t>Учебные и вне учебные достижения лиц, обучающихся по программам дополнительного образования детей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8288F" w:rsidRPr="00B8288F" w:rsidRDefault="00B87720" w:rsidP="008376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B8288F" w:rsidRPr="00B8288F">
              <w:rPr>
                <w:rFonts w:ascii="Times New Roman" w:hAnsi="Times New Roman" w:cs="Times New Roman"/>
                <w:sz w:val="28"/>
                <w:szCs w:val="28"/>
              </w:rPr>
              <w:t xml:space="preserve">.4.1. </w:t>
            </w:r>
            <w:r w:rsidR="0083761E">
              <w:rPr>
                <w:rFonts w:ascii="Times New Roman" w:hAnsi="Times New Roman" w:cs="Times New Roman"/>
                <w:sz w:val="28"/>
                <w:szCs w:val="28"/>
              </w:rPr>
              <w:t xml:space="preserve">Результаты занятий детей в организациях дополнительного образования (удельный вес родителей детей, обучающихся в организациях </w:t>
            </w:r>
            <w:r w:rsidR="0083761E" w:rsidRPr="0083761E">
              <w:rPr>
                <w:rFonts w:ascii="Times New Roman" w:hAnsi="Times New Roman" w:cs="Times New Roman"/>
                <w:sz w:val="28"/>
                <w:szCs w:val="28"/>
              </w:rPr>
              <w:t>дополнительного образования</w:t>
            </w:r>
            <w:r w:rsidR="0083761E">
              <w:rPr>
                <w:rFonts w:ascii="Times New Roman" w:hAnsi="Times New Roman" w:cs="Times New Roman"/>
                <w:sz w:val="28"/>
                <w:szCs w:val="28"/>
              </w:rPr>
              <w:t xml:space="preserve">, отметивших различные результаты </w:t>
            </w:r>
            <w:r w:rsidR="0083761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обучения их детей в общей численности родителей детей, обучающихся в организациях дополнительного образования)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8288F" w:rsidRPr="00B8288F" w:rsidRDefault="0083761E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Приобретение актуальных знаний, умений, практических навыков обучающимися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8288F" w:rsidRPr="00B8288F" w:rsidRDefault="0083761E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Выявление и развитие таланта и способностей </w:t>
            </w:r>
            <w:r w:rsidR="006A50D6">
              <w:rPr>
                <w:rFonts w:ascii="Times New Roman" w:hAnsi="Times New Roman" w:cs="Times New Roman"/>
                <w:sz w:val="28"/>
                <w:szCs w:val="28"/>
              </w:rPr>
              <w:t>обучающихся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8288F" w:rsidRPr="00B8288F" w:rsidRDefault="0083761E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Профессиональная ориентация, освоение значимых для профессиональной деятельности навыков обучающимися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8288F" w:rsidRPr="00B8288F" w:rsidRDefault="0083761E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Улучшение знаний в рамках основной общеобразовательной программы обучающимися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8288F" w:rsidRPr="00B8288F" w:rsidRDefault="00B8288F" w:rsidP="00480E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288F">
              <w:rPr>
                <w:rFonts w:ascii="Times New Roman" w:hAnsi="Times New Roman" w:cs="Times New Roman"/>
                <w:sz w:val="28"/>
                <w:szCs w:val="28"/>
              </w:rPr>
              <w:t>V. Дополнительная информация о системе образования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2A6002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6. Сведения об интеграции российского образования с мировым образовательным пространством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6002" w:rsidRDefault="002A6002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6.1. </w:t>
            </w:r>
            <w:r w:rsidRPr="002A6002">
              <w:rPr>
                <w:rFonts w:ascii="Times New Roman" w:hAnsi="Times New Roman" w:cs="Times New Roman"/>
                <w:sz w:val="28"/>
                <w:szCs w:val="28"/>
              </w:rPr>
              <w:t>Удельный вес численности иностранных студентов в общей численности студентов, обучающихся по образовательным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программам среднего профессионального образования – программ подготовки специалистов среднего звена;</w:t>
            </w:r>
          </w:p>
          <w:p w:rsidR="002A6002" w:rsidRDefault="002A6002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Всего;</w:t>
            </w:r>
          </w:p>
          <w:p w:rsidR="00B8288F" w:rsidRPr="002A6002" w:rsidRDefault="002A6002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Граждане СНГ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8288F" w:rsidRPr="00B8288F" w:rsidRDefault="002A6002" w:rsidP="002A600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6.2.</w:t>
            </w:r>
            <w:r w:rsidR="00B8288F" w:rsidRPr="00B8288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Численность иностранных педагогических и научных работников по программам среднего профессионального образования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Default="002A6002" w:rsidP="002A60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7.</w:t>
            </w:r>
          </w:p>
          <w:p w:rsidR="002A6002" w:rsidRPr="00B8288F" w:rsidRDefault="002A6002" w:rsidP="002A60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Социально-демографические характеристики и социальная интеграция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2A6002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7.1.1. Охват образованием детей в возрасте от 5 до 18 лет (отношение численности обучающихся в возрасте от 5 до 18 лет к численности детей в возрасте от 5 до 18 лет)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2A6002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7.1.2. Структура подготовки кадров по профессиональным программам (удельный вес численности выпускников освоивших профессиональные образовательные программы соответствующего уровня, в общей численности выпускников): 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2A6002" w:rsidRDefault="002A6002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Образовательные программы</w:t>
            </w:r>
            <w:r w:rsidR="001F16D9">
              <w:rPr>
                <w:rFonts w:ascii="Times New Roman" w:hAnsi="Times New Roman" w:cs="Times New Roman"/>
                <w:sz w:val="28"/>
                <w:szCs w:val="28"/>
              </w:rPr>
              <w:t xml:space="preserve"> среднего профессионального образования – программы подготовки квалифицированных рабочих, служащих;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1F16D9" w:rsidP="001F16D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F16D9">
              <w:rPr>
                <w:rFonts w:ascii="Times New Roman" w:hAnsi="Times New Roman" w:cs="Times New Roman"/>
                <w:sz w:val="28"/>
                <w:szCs w:val="28"/>
              </w:rPr>
              <w:t xml:space="preserve">Образовательные программы среднего профессионального образования – программы подготовки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специалистов среднего звена;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1F16D9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7.2. Ценностные ориентации молодежи и ее участие в общественных достижениях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1108C7" w:rsidRDefault="001F16D9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108C7">
              <w:rPr>
                <w:rFonts w:ascii="Times New Roman" w:hAnsi="Times New Roman" w:cs="Times New Roman"/>
                <w:sz w:val="28"/>
                <w:szCs w:val="28"/>
              </w:rPr>
              <w:t>7.2.1.Удельный вес численности молодых людей в возрасте 14-30 лет, состоящих в молодежных и детских общественных объединениях,  в общей численности населения 14-30 лет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1108C7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1F16D9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Общественные объединения, включенные в реестр детских и молодежных объединений, пользующихся государственной поддержкой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1F16D9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F16D9">
              <w:rPr>
                <w:rFonts w:ascii="Times New Roman" w:hAnsi="Times New Roman" w:cs="Times New Roman"/>
                <w:sz w:val="28"/>
                <w:szCs w:val="28"/>
              </w:rPr>
              <w:t>Объединения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включённые в перечень  партнеров органа исполнительной власти</w:t>
            </w:r>
            <w:r w:rsidR="00195590">
              <w:rPr>
                <w:rFonts w:ascii="Times New Roman" w:hAnsi="Times New Roman" w:cs="Times New Roman"/>
                <w:sz w:val="28"/>
                <w:szCs w:val="28"/>
              </w:rPr>
              <w:t xml:space="preserve">, реализующего </w:t>
            </w:r>
            <w:r w:rsidR="0019559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государственную молодежную политику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195590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Политические молодежные общественные объединения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195590" w:rsidP="0019559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7.3. деятельность федеральных органов исполнительной власти и органов исполнительной власти субъектов РФ по созданию условий социализации и самореализации молодежи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195590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7.3.1. Удельный вес численности молодых людей в возрасте 14-30 лет в общей численности населения в возрасте 14-30 лет, учавствующих: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195590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инновационной деятельности и научно-техническом творчестве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195590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работе в средствах массовой информации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195590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содействии подготовке и переподготовке специалистов в сфере государственной молодежной политики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8288F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8288F" w:rsidRPr="00B8288F" w:rsidRDefault="00195590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международном и межрегиональном молодежном сотрудничестве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88F" w:rsidRPr="00B8288F" w:rsidRDefault="00B8288F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95590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95590" w:rsidRPr="00B8288F" w:rsidRDefault="00195590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занятиях творческой деятельностью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95590" w:rsidRPr="00B8288F" w:rsidRDefault="00195590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95590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95590" w:rsidRPr="00B8288F" w:rsidRDefault="00195590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профориентации и  карьерных устремлениях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95590" w:rsidRPr="00B8288F" w:rsidRDefault="00195590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95590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95590" w:rsidRPr="00B8288F" w:rsidRDefault="00195590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 поддержки и взаимодействии с общественными организациями и движениями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95590" w:rsidRPr="00B8288F" w:rsidRDefault="00195590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95590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95590" w:rsidRPr="00B8288F" w:rsidRDefault="00195590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формировании семейных ценностей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95590" w:rsidRPr="00B8288F" w:rsidRDefault="00195590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95590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95590" w:rsidRPr="00B8288F" w:rsidRDefault="00195590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 патриотическом воспитании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95590" w:rsidRPr="00B8288F" w:rsidRDefault="00195590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95590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95590" w:rsidRPr="00B8288F" w:rsidRDefault="00195590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 формировании российской идентичности, единства российской нации, </w:t>
            </w:r>
            <w:r w:rsidR="004E78E2">
              <w:rPr>
                <w:rFonts w:ascii="Times New Roman" w:hAnsi="Times New Roman" w:cs="Times New Roman"/>
                <w:sz w:val="28"/>
                <w:szCs w:val="28"/>
              </w:rPr>
              <w:t>содействии межкультурному и меж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профессиональному диалогу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95590" w:rsidRPr="00B8288F" w:rsidRDefault="00195590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95590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95590" w:rsidRPr="00B8288F" w:rsidRDefault="00195590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волонтерской деятельности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95590" w:rsidRPr="00B8288F" w:rsidRDefault="00195590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95590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95590" w:rsidRDefault="00195590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спортивных занятиях, популяризации культуры безопасности в молодежной среде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95590" w:rsidRPr="00B8288F" w:rsidRDefault="00195590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95590" w:rsidRPr="00B8288F" w:rsidTr="00B8288F">
        <w:tc>
          <w:tcPr>
            <w:tcW w:w="1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95590" w:rsidRDefault="00195590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развитии молодежного самоуправления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95590" w:rsidRPr="00B8288F" w:rsidRDefault="00195590" w:rsidP="00B8288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B8288F" w:rsidRPr="00B8288F" w:rsidRDefault="00B8288F" w:rsidP="00B8288F"/>
    <w:p w:rsidR="00B8288F" w:rsidRPr="004E78E2" w:rsidRDefault="004E78E2" w:rsidP="004E78E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Заместитель Главы Администрации Калевальского района                                                    </w:t>
      </w:r>
      <w:r w:rsidR="0060100A">
        <w:rPr>
          <w:rFonts w:ascii="Times New Roman" w:hAnsi="Times New Roman" w:cs="Times New Roman"/>
          <w:sz w:val="28"/>
          <w:szCs w:val="28"/>
        </w:rPr>
        <w:t xml:space="preserve">                    Кононова Ю.В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.</w:t>
      </w:r>
    </w:p>
    <w:sectPr w:rsidR="00B8288F" w:rsidRPr="004E78E2" w:rsidSect="00B8288F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048BD" w:rsidRDefault="008048BD" w:rsidP="00B8288F">
      <w:pPr>
        <w:spacing w:after="0" w:line="240" w:lineRule="auto"/>
      </w:pPr>
      <w:r>
        <w:separator/>
      </w:r>
    </w:p>
  </w:endnote>
  <w:endnote w:type="continuationSeparator" w:id="0">
    <w:p w:rsidR="008048BD" w:rsidRDefault="008048BD" w:rsidP="00B8288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048BD" w:rsidRDefault="008048BD" w:rsidP="00B8288F">
      <w:pPr>
        <w:spacing w:after="0" w:line="240" w:lineRule="auto"/>
      </w:pPr>
      <w:r>
        <w:separator/>
      </w:r>
    </w:p>
  </w:footnote>
  <w:footnote w:type="continuationSeparator" w:id="0">
    <w:p w:rsidR="008048BD" w:rsidRDefault="008048BD" w:rsidP="00B8288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9" type="#_x0000_t75" style="width:3in;height:3in" o:bullet="t"/>
    </w:pict>
  </w:numPicBullet>
  <w:numPicBullet w:numPicBulletId="1">
    <w:pict>
      <v:shape id="_x0000_i1030" type="#_x0000_t75" style="width:3in;height:3in" o:bullet="t"/>
    </w:pict>
  </w:numPicBullet>
  <w:numPicBullet w:numPicBulletId="2">
    <w:pict>
      <v:shape id="_x0000_i1031" type="#_x0000_t75" style="width:3in;height:3in" o:bullet="t"/>
    </w:pict>
  </w:numPicBullet>
  <w:abstractNum w:abstractNumId="0">
    <w:nsid w:val="08D9205A"/>
    <w:multiLevelType w:val="hybridMultilevel"/>
    <w:tmpl w:val="F2E498AA"/>
    <w:lvl w:ilvl="0" w:tplc="0419000F">
      <w:start w:val="1"/>
      <w:numFmt w:val="decimal"/>
      <w:lvlText w:val="%1."/>
      <w:lvlJc w:val="left"/>
      <w:pPr>
        <w:ind w:left="107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13CE7FF7"/>
    <w:multiLevelType w:val="multilevel"/>
    <w:tmpl w:val="D3FC2824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97" w:hanging="123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97" w:hanging="123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97" w:hanging="123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97" w:hanging="123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abstractNum w:abstractNumId="2">
    <w:nsid w:val="19F173F3"/>
    <w:multiLevelType w:val="hybridMultilevel"/>
    <w:tmpl w:val="B0E85E50"/>
    <w:lvl w:ilvl="0" w:tplc="A06CCFF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23192FC1"/>
    <w:multiLevelType w:val="multilevel"/>
    <w:tmpl w:val="5FE6819E"/>
    <w:lvl w:ilvl="0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PicBulletId w:val="1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PicBulletId w:val="2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295906AC"/>
    <w:multiLevelType w:val="hybridMultilevel"/>
    <w:tmpl w:val="202CBA1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C267A2F"/>
    <w:multiLevelType w:val="hybridMultilevel"/>
    <w:tmpl w:val="31FCE710"/>
    <w:lvl w:ilvl="0" w:tplc="0419000F">
      <w:start w:val="2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35DB61AA"/>
    <w:multiLevelType w:val="hybridMultilevel"/>
    <w:tmpl w:val="59D4B76A"/>
    <w:lvl w:ilvl="0" w:tplc="9D58D1E8">
      <w:start w:val="1"/>
      <w:numFmt w:val="decimal"/>
      <w:lvlText w:val="%1."/>
      <w:lvlJc w:val="left"/>
      <w:pPr>
        <w:tabs>
          <w:tab w:val="num" w:pos="1437"/>
        </w:tabs>
        <w:ind w:left="1437" w:hanging="8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7">
    <w:nsid w:val="41215A91"/>
    <w:multiLevelType w:val="hybridMultilevel"/>
    <w:tmpl w:val="F2E498AA"/>
    <w:lvl w:ilvl="0" w:tplc="0419000F">
      <w:start w:val="1"/>
      <w:numFmt w:val="decimal"/>
      <w:lvlText w:val="%1."/>
      <w:lvlJc w:val="left"/>
      <w:pPr>
        <w:ind w:left="107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>
    <w:nsid w:val="48B93009"/>
    <w:multiLevelType w:val="hybridMultilevel"/>
    <w:tmpl w:val="06A67B56"/>
    <w:lvl w:ilvl="0" w:tplc="39527A10">
      <w:start w:val="1"/>
      <w:numFmt w:val="decimal"/>
      <w:lvlText w:val="%1."/>
      <w:lvlJc w:val="left"/>
      <w:pPr>
        <w:ind w:left="927" w:hanging="360"/>
      </w:p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abstractNum w:abstractNumId="9">
    <w:nsid w:val="4CBC7C47"/>
    <w:multiLevelType w:val="hybridMultilevel"/>
    <w:tmpl w:val="20BE5ECE"/>
    <w:lvl w:ilvl="0" w:tplc="A71A06C6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589C1D3A"/>
    <w:multiLevelType w:val="hybridMultilevel"/>
    <w:tmpl w:val="E6AE1D74"/>
    <w:lvl w:ilvl="0" w:tplc="0B8C7C08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1">
    <w:nsid w:val="5AF10E1B"/>
    <w:multiLevelType w:val="hybridMultilevel"/>
    <w:tmpl w:val="F34A155A"/>
    <w:lvl w:ilvl="0" w:tplc="FBF218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609A3C12"/>
    <w:multiLevelType w:val="hybridMultilevel"/>
    <w:tmpl w:val="47B2F53E"/>
    <w:lvl w:ilvl="0" w:tplc="0419000F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71F6E71"/>
    <w:multiLevelType w:val="hybridMultilevel"/>
    <w:tmpl w:val="BFBAB55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90E0D5C"/>
    <w:multiLevelType w:val="hybridMultilevel"/>
    <w:tmpl w:val="09D205A8"/>
    <w:lvl w:ilvl="0" w:tplc="ABA8D4BE">
      <w:start w:val="1"/>
      <w:numFmt w:val="decimal"/>
      <w:lvlText w:val="%1."/>
      <w:lvlJc w:val="left"/>
      <w:pPr>
        <w:ind w:left="15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310" w:hanging="360"/>
      </w:pPr>
    </w:lvl>
    <w:lvl w:ilvl="2" w:tplc="0419001B" w:tentative="1">
      <w:start w:val="1"/>
      <w:numFmt w:val="lowerRoman"/>
      <w:lvlText w:val="%3."/>
      <w:lvlJc w:val="right"/>
      <w:pPr>
        <w:ind w:left="3030" w:hanging="180"/>
      </w:pPr>
    </w:lvl>
    <w:lvl w:ilvl="3" w:tplc="0419000F" w:tentative="1">
      <w:start w:val="1"/>
      <w:numFmt w:val="decimal"/>
      <w:lvlText w:val="%4."/>
      <w:lvlJc w:val="left"/>
      <w:pPr>
        <w:ind w:left="3750" w:hanging="360"/>
      </w:pPr>
    </w:lvl>
    <w:lvl w:ilvl="4" w:tplc="04190019" w:tentative="1">
      <w:start w:val="1"/>
      <w:numFmt w:val="lowerLetter"/>
      <w:lvlText w:val="%5."/>
      <w:lvlJc w:val="left"/>
      <w:pPr>
        <w:ind w:left="4470" w:hanging="360"/>
      </w:pPr>
    </w:lvl>
    <w:lvl w:ilvl="5" w:tplc="0419001B" w:tentative="1">
      <w:start w:val="1"/>
      <w:numFmt w:val="lowerRoman"/>
      <w:lvlText w:val="%6."/>
      <w:lvlJc w:val="right"/>
      <w:pPr>
        <w:ind w:left="5190" w:hanging="180"/>
      </w:pPr>
    </w:lvl>
    <w:lvl w:ilvl="6" w:tplc="0419000F" w:tentative="1">
      <w:start w:val="1"/>
      <w:numFmt w:val="decimal"/>
      <w:lvlText w:val="%7."/>
      <w:lvlJc w:val="left"/>
      <w:pPr>
        <w:ind w:left="5910" w:hanging="360"/>
      </w:pPr>
    </w:lvl>
    <w:lvl w:ilvl="7" w:tplc="04190019" w:tentative="1">
      <w:start w:val="1"/>
      <w:numFmt w:val="lowerLetter"/>
      <w:lvlText w:val="%8."/>
      <w:lvlJc w:val="left"/>
      <w:pPr>
        <w:ind w:left="6630" w:hanging="360"/>
      </w:pPr>
    </w:lvl>
    <w:lvl w:ilvl="8" w:tplc="0419001B" w:tentative="1">
      <w:start w:val="1"/>
      <w:numFmt w:val="lowerRoman"/>
      <w:lvlText w:val="%9."/>
      <w:lvlJc w:val="right"/>
      <w:pPr>
        <w:ind w:left="7350" w:hanging="180"/>
      </w:pPr>
    </w:lvl>
  </w:abstractNum>
  <w:num w:numId="1">
    <w:abstractNumId w:val="6"/>
  </w:num>
  <w:num w:numId="2">
    <w:abstractNumId w:val="10"/>
  </w:num>
  <w:num w:numId="3">
    <w:abstractNumId w:val="3"/>
  </w:num>
  <w:num w:numId="4">
    <w:abstractNumId w:val="1"/>
  </w:num>
  <w:num w:numId="5">
    <w:abstractNumId w:val="11"/>
  </w:num>
  <w:num w:numId="6">
    <w:abstractNumId w:val="14"/>
  </w:num>
  <w:num w:numId="7">
    <w:abstractNumId w:val="4"/>
  </w:num>
  <w:num w:numId="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5"/>
  </w:num>
  <w:num w:numId="10">
    <w:abstractNumId w:val="7"/>
  </w:num>
  <w:num w:numId="11">
    <w:abstractNumId w:val="0"/>
  </w:num>
  <w:num w:numId="12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288F"/>
    <w:rsid w:val="000129AF"/>
    <w:rsid w:val="0010128A"/>
    <w:rsid w:val="001108C7"/>
    <w:rsid w:val="00130F94"/>
    <w:rsid w:val="00135E10"/>
    <w:rsid w:val="00195590"/>
    <w:rsid w:val="001B7F07"/>
    <w:rsid w:val="001F16D9"/>
    <w:rsid w:val="00204068"/>
    <w:rsid w:val="00240E24"/>
    <w:rsid w:val="00252289"/>
    <w:rsid w:val="002A6002"/>
    <w:rsid w:val="0032206A"/>
    <w:rsid w:val="00343CBC"/>
    <w:rsid w:val="00411C85"/>
    <w:rsid w:val="004668C8"/>
    <w:rsid w:val="00480E54"/>
    <w:rsid w:val="004E78E2"/>
    <w:rsid w:val="00536771"/>
    <w:rsid w:val="00537E46"/>
    <w:rsid w:val="00544F9C"/>
    <w:rsid w:val="005A251B"/>
    <w:rsid w:val="0060100A"/>
    <w:rsid w:val="00623F7A"/>
    <w:rsid w:val="006A50D6"/>
    <w:rsid w:val="008048BD"/>
    <w:rsid w:val="0083761E"/>
    <w:rsid w:val="0090598A"/>
    <w:rsid w:val="00962618"/>
    <w:rsid w:val="00965585"/>
    <w:rsid w:val="00A90E7A"/>
    <w:rsid w:val="00AB7E18"/>
    <w:rsid w:val="00AF32AE"/>
    <w:rsid w:val="00B8288F"/>
    <w:rsid w:val="00B87720"/>
    <w:rsid w:val="00C036D8"/>
    <w:rsid w:val="00C82054"/>
    <w:rsid w:val="00CD3BD0"/>
    <w:rsid w:val="00D4560D"/>
    <w:rsid w:val="00E044CF"/>
    <w:rsid w:val="00F05A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B8288F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8288F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paragraph" w:styleId="a3">
    <w:name w:val="header"/>
    <w:basedOn w:val="a"/>
    <w:link w:val="a4"/>
    <w:rsid w:val="00B8288F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4">
    <w:name w:val="Верхний колонтитул Знак"/>
    <w:basedOn w:val="a0"/>
    <w:link w:val="a3"/>
    <w:rsid w:val="00B8288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footer"/>
    <w:basedOn w:val="a"/>
    <w:link w:val="a6"/>
    <w:rsid w:val="00B8288F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6">
    <w:name w:val="Нижний колонтитул Знак"/>
    <w:basedOn w:val="a0"/>
    <w:link w:val="a5"/>
    <w:rsid w:val="00B8288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Body Text"/>
    <w:basedOn w:val="a"/>
    <w:link w:val="a8"/>
    <w:rsid w:val="00B8288F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customStyle="1" w:styleId="a8">
    <w:name w:val="Основной текст Знак"/>
    <w:basedOn w:val="a0"/>
    <w:link w:val="a7"/>
    <w:rsid w:val="00B8288F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customStyle="1" w:styleId="a9">
    <w:name w:val="Текст выноски Знак"/>
    <w:basedOn w:val="a0"/>
    <w:link w:val="aa"/>
    <w:uiPriority w:val="99"/>
    <w:semiHidden/>
    <w:rsid w:val="00B8288F"/>
    <w:rPr>
      <w:rFonts w:ascii="Tahoma" w:eastAsia="Times New Roman" w:hAnsi="Tahoma" w:cs="Times New Roman"/>
      <w:sz w:val="16"/>
      <w:szCs w:val="16"/>
      <w:lang w:val="x-none" w:eastAsia="x-none"/>
    </w:rPr>
  </w:style>
  <w:style w:type="paragraph" w:styleId="aa">
    <w:name w:val="Balloon Text"/>
    <w:basedOn w:val="a"/>
    <w:link w:val="a9"/>
    <w:uiPriority w:val="99"/>
    <w:semiHidden/>
    <w:rsid w:val="00B8288F"/>
    <w:pPr>
      <w:spacing w:after="0" w:line="240" w:lineRule="auto"/>
    </w:pPr>
    <w:rPr>
      <w:rFonts w:ascii="Tahoma" w:eastAsia="Times New Roman" w:hAnsi="Tahoma" w:cs="Times New Roman"/>
      <w:sz w:val="16"/>
      <w:szCs w:val="16"/>
      <w:lang w:val="x-none" w:eastAsia="x-none"/>
    </w:rPr>
  </w:style>
  <w:style w:type="character" w:styleId="ab">
    <w:name w:val="page number"/>
    <w:basedOn w:val="a0"/>
    <w:rsid w:val="00B8288F"/>
  </w:style>
  <w:style w:type="paragraph" w:customStyle="1" w:styleId="Heading">
    <w:name w:val="Heading"/>
    <w:rsid w:val="00B8288F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lang w:eastAsia="ru-RU"/>
    </w:rPr>
  </w:style>
  <w:style w:type="paragraph" w:customStyle="1" w:styleId="ConsPlusNormal">
    <w:name w:val="ConsPlusNormal"/>
    <w:rsid w:val="00B8288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c">
    <w:name w:val="footnote text"/>
    <w:basedOn w:val="a"/>
    <w:link w:val="ad"/>
    <w:uiPriority w:val="99"/>
    <w:semiHidden/>
    <w:rsid w:val="00B8288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d">
    <w:name w:val="Текст сноски Знак"/>
    <w:basedOn w:val="a0"/>
    <w:link w:val="ac"/>
    <w:uiPriority w:val="99"/>
    <w:semiHidden/>
    <w:rsid w:val="00B8288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e">
    <w:name w:val="footnote reference"/>
    <w:uiPriority w:val="99"/>
    <w:semiHidden/>
    <w:rsid w:val="00B8288F"/>
    <w:rPr>
      <w:vertAlign w:val="superscript"/>
    </w:rPr>
  </w:style>
  <w:style w:type="character" w:styleId="af">
    <w:name w:val="Hyperlink"/>
    <w:rsid w:val="00B8288F"/>
    <w:rPr>
      <w:color w:val="0000FF"/>
      <w:u w:val="single"/>
    </w:rPr>
  </w:style>
  <w:style w:type="paragraph" w:customStyle="1" w:styleId="af0">
    <w:name w:val="Знак"/>
    <w:basedOn w:val="a"/>
    <w:rsid w:val="00B8288F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af1">
    <w:name w:val="МОН"/>
    <w:basedOn w:val="a"/>
    <w:rsid w:val="00B8288F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2">
    <w:name w:val="No Spacing"/>
    <w:uiPriority w:val="1"/>
    <w:qFormat/>
    <w:rsid w:val="00B8288F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ConsPlusNonformat">
    <w:name w:val="ConsPlusNonformat"/>
    <w:uiPriority w:val="99"/>
    <w:rsid w:val="00B8288F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formattext">
    <w:name w:val="formattext"/>
    <w:basedOn w:val="a"/>
    <w:rsid w:val="00B8288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3">
    <w:name w:val="FollowedHyperlink"/>
    <w:uiPriority w:val="99"/>
    <w:unhideWhenUsed/>
    <w:rsid w:val="00B8288F"/>
    <w:rPr>
      <w:color w:val="800080"/>
      <w:u w:val="single"/>
    </w:rPr>
  </w:style>
  <w:style w:type="paragraph" w:styleId="af4">
    <w:name w:val="List Paragraph"/>
    <w:basedOn w:val="a"/>
    <w:uiPriority w:val="34"/>
    <w:qFormat/>
    <w:rsid w:val="00B8288F"/>
    <w:pPr>
      <w:spacing w:after="0" w:line="240" w:lineRule="auto"/>
      <w:ind w:left="708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1">
    <w:name w:val="Без интервала1"/>
    <w:rsid w:val="00B8288F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f5">
    <w:name w:val="Normal (Web)"/>
    <w:basedOn w:val="a"/>
    <w:uiPriority w:val="99"/>
    <w:unhideWhenUsed/>
    <w:rsid w:val="00B8288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6">
    <w:name w:val="Strong"/>
    <w:uiPriority w:val="22"/>
    <w:qFormat/>
    <w:rsid w:val="00B8288F"/>
    <w:rPr>
      <w:b/>
      <w:bCs/>
    </w:rPr>
  </w:style>
  <w:style w:type="character" w:customStyle="1" w:styleId="apple-converted-space">
    <w:name w:val="apple-converted-space"/>
    <w:basedOn w:val="a0"/>
    <w:rsid w:val="00B8288F"/>
  </w:style>
  <w:style w:type="paragraph" w:customStyle="1" w:styleId="3">
    <w:name w:val="стиль3"/>
    <w:basedOn w:val="a"/>
    <w:rsid w:val="00B8288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f7">
    <w:name w:val="Body Text Indent"/>
    <w:basedOn w:val="a"/>
    <w:link w:val="af8"/>
    <w:unhideWhenUsed/>
    <w:rsid w:val="00B8288F"/>
    <w:pPr>
      <w:spacing w:after="120" w:line="240" w:lineRule="auto"/>
      <w:ind w:left="283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8">
    <w:name w:val="Основной текст с отступом Знак"/>
    <w:basedOn w:val="a0"/>
    <w:link w:val="af7"/>
    <w:rsid w:val="00B8288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menu3br1">
    <w:name w:val="menu3br1"/>
    <w:uiPriority w:val="99"/>
    <w:rsid w:val="00B8288F"/>
    <w:rPr>
      <w:rFonts w:ascii="Arial" w:hAnsi="Arial" w:cs="Arial"/>
      <w:b/>
      <w:bCs/>
      <w:color w:val="auto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B8288F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8288F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paragraph" w:styleId="a3">
    <w:name w:val="header"/>
    <w:basedOn w:val="a"/>
    <w:link w:val="a4"/>
    <w:rsid w:val="00B8288F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4">
    <w:name w:val="Верхний колонтитул Знак"/>
    <w:basedOn w:val="a0"/>
    <w:link w:val="a3"/>
    <w:rsid w:val="00B8288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footer"/>
    <w:basedOn w:val="a"/>
    <w:link w:val="a6"/>
    <w:rsid w:val="00B8288F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6">
    <w:name w:val="Нижний колонтитул Знак"/>
    <w:basedOn w:val="a0"/>
    <w:link w:val="a5"/>
    <w:rsid w:val="00B8288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Body Text"/>
    <w:basedOn w:val="a"/>
    <w:link w:val="a8"/>
    <w:rsid w:val="00B8288F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customStyle="1" w:styleId="a8">
    <w:name w:val="Основной текст Знак"/>
    <w:basedOn w:val="a0"/>
    <w:link w:val="a7"/>
    <w:rsid w:val="00B8288F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customStyle="1" w:styleId="a9">
    <w:name w:val="Текст выноски Знак"/>
    <w:basedOn w:val="a0"/>
    <w:link w:val="aa"/>
    <w:uiPriority w:val="99"/>
    <w:semiHidden/>
    <w:rsid w:val="00B8288F"/>
    <w:rPr>
      <w:rFonts w:ascii="Tahoma" w:eastAsia="Times New Roman" w:hAnsi="Tahoma" w:cs="Times New Roman"/>
      <w:sz w:val="16"/>
      <w:szCs w:val="16"/>
      <w:lang w:val="x-none" w:eastAsia="x-none"/>
    </w:rPr>
  </w:style>
  <w:style w:type="paragraph" w:styleId="aa">
    <w:name w:val="Balloon Text"/>
    <w:basedOn w:val="a"/>
    <w:link w:val="a9"/>
    <w:uiPriority w:val="99"/>
    <w:semiHidden/>
    <w:rsid w:val="00B8288F"/>
    <w:pPr>
      <w:spacing w:after="0" w:line="240" w:lineRule="auto"/>
    </w:pPr>
    <w:rPr>
      <w:rFonts w:ascii="Tahoma" w:eastAsia="Times New Roman" w:hAnsi="Tahoma" w:cs="Times New Roman"/>
      <w:sz w:val="16"/>
      <w:szCs w:val="16"/>
      <w:lang w:val="x-none" w:eastAsia="x-none"/>
    </w:rPr>
  </w:style>
  <w:style w:type="character" w:styleId="ab">
    <w:name w:val="page number"/>
    <w:basedOn w:val="a0"/>
    <w:rsid w:val="00B8288F"/>
  </w:style>
  <w:style w:type="paragraph" w:customStyle="1" w:styleId="Heading">
    <w:name w:val="Heading"/>
    <w:rsid w:val="00B8288F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lang w:eastAsia="ru-RU"/>
    </w:rPr>
  </w:style>
  <w:style w:type="paragraph" w:customStyle="1" w:styleId="ConsPlusNormal">
    <w:name w:val="ConsPlusNormal"/>
    <w:rsid w:val="00B8288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c">
    <w:name w:val="footnote text"/>
    <w:basedOn w:val="a"/>
    <w:link w:val="ad"/>
    <w:uiPriority w:val="99"/>
    <w:semiHidden/>
    <w:rsid w:val="00B8288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d">
    <w:name w:val="Текст сноски Знак"/>
    <w:basedOn w:val="a0"/>
    <w:link w:val="ac"/>
    <w:uiPriority w:val="99"/>
    <w:semiHidden/>
    <w:rsid w:val="00B8288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e">
    <w:name w:val="footnote reference"/>
    <w:uiPriority w:val="99"/>
    <w:semiHidden/>
    <w:rsid w:val="00B8288F"/>
    <w:rPr>
      <w:vertAlign w:val="superscript"/>
    </w:rPr>
  </w:style>
  <w:style w:type="character" w:styleId="af">
    <w:name w:val="Hyperlink"/>
    <w:rsid w:val="00B8288F"/>
    <w:rPr>
      <w:color w:val="0000FF"/>
      <w:u w:val="single"/>
    </w:rPr>
  </w:style>
  <w:style w:type="paragraph" w:customStyle="1" w:styleId="af0">
    <w:name w:val="Знак"/>
    <w:basedOn w:val="a"/>
    <w:rsid w:val="00B8288F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af1">
    <w:name w:val="МОН"/>
    <w:basedOn w:val="a"/>
    <w:rsid w:val="00B8288F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2">
    <w:name w:val="No Spacing"/>
    <w:uiPriority w:val="1"/>
    <w:qFormat/>
    <w:rsid w:val="00B8288F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ConsPlusNonformat">
    <w:name w:val="ConsPlusNonformat"/>
    <w:uiPriority w:val="99"/>
    <w:rsid w:val="00B8288F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formattext">
    <w:name w:val="formattext"/>
    <w:basedOn w:val="a"/>
    <w:rsid w:val="00B8288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3">
    <w:name w:val="FollowedHyperlink"/>
    <w:uiPriority w:val="99"/>
    <w:unhideWhenUsed/>
    <w:rsid w:val="00B8288F"/>
    <w:rPr>
      <w:color w:val="800080"/>
      <w:u w:val="single"/>
    </w:rPr>
  </w:style>
  <w:style w:type="paragraph" w:styleId="af4">
    <w:name w:val="List Paragraph"/>
    <w:basedOn w:val="a"/>
    <w:uiPriority w:val="34"/>
    <w:qFormat/>
    <w:rsid w:val="00B8288F"/>
    <w:pPr>
      <w:spacing w:after="0" w:line="240" w:lineRule="auto"/>
      <w:ind w:left="708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1">
    <w:name w:val="Без интервала1"/>
    <w:rsid w:val="00B8288F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f5">
    <w:name w:val="Normal (Web)"/>
    <w:basedOn w:val="a"/>
    <w:uiPriority w:val="99"/>
    <w:unhideWhenUsed/>
    <w:rsid w:val="00B8288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6">
    <w:name w:val="Strong"/>
    <w:uiPriority w:val="22"/>
    <w:qFormat/>
    <w:rsid w:val="00B8288F"/>
    <w:rPr>
      <w:b/>
      <w:bCs/>
    </w:rPr>
  </w:style>
  <w:style w:type="character" w:customStyle="1" w:styleId="apple-converted-space">
    <w:name w:val="apple-converted-space"/>
    <w:basedOn w:val="a0"/>
    <w:rsid w:val="00B8288F"/>
  </w:style>
  <w:style w:type="paragraph" w:customStyle="1" w:styleId="3">
    <w:name w:val="стиль3"/>
    <w:basedOn w:val="a"/>
    <w:rsid w:val="00B8288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f7">
    <w:name w:val="Body Text Indent"/>
    <w:basedOn w:val="a"/>
    <w:link w:val="af8"/>
    <w:unhideWhenUsed/>
    <w:rsid w:val="00B8288F"/>
    <w:pPr>
      <w:spacing w:after="120" w:line="240" w:lineRule="auto"/>
      <w:ind w:left="283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8">
    <w:name w:val="Основной текст с отступом Знак"/>
    <w:basedOn w:val="a0"/>
    <w:link w:val="af7"/>
    <w:rsid w:val="00B8288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menu3br1">
    <w:name w:val="menu3br1"/>
    <w:uiPriority w:val="99"/>
    <w:rsid w:val="00B8288F"/>
    <w:rPr>
      <w:rFonts w:ascii="Arial" w:hAnsi="Arial" w:cs="Arial"/>
      <w:b/>
      <w:bCs/>
      <w:color w:val="auto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232</TotalTime>
  <Pages>1</Pages>
  <Words>4358</Words>
  <Characters>24844</Characters>
  <Application>Microsoft Office Word</Application>
  <DocSecurity>0</DocSecurity>
  <Lines>207</Lines>
  <Paragraphs>58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29144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23</cp:revision>
  <cp:lastPrinted>2019-10-25T09:52:00Z</cp:lastPrinted>
  <dcterms:created xsi:type="dcterms:W3CDTF">2019-10-24T12:57:00Z</dcterms:created>
  <dcterms:modified xsi:type="dcterms:W3CDTF">2019-10-25T10:44:00Z</dcterms:modified>
</cp:coreProperties>
</file>