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A4" w:rsidRPr="008F3473" w:rsidRDefault="00010EA4" w:rsidP="00010EA4">
      <w:pPr>
        <w:pStyle w:val="4"/>
        <w:shd w:val="clear" w:color="auto" w:fill="auto"/>
        <w:spacing w:after="287" w:line="240" w:lineRule="auto"/>
        <w:ind w:left="567" w:right="-1"/>
        <w:jc w:val="center"/>
        <w:rPr>
          <w:b/>
          <w:sz w:val="24"/>
          <w:szCs w:val="24"/>
        </w:rPr>
      </w:pPr>
      <w:r w:rsidRPr="008F3473">
        <w:rPr>
          <w:b/>
          <w:sz w:val="24"/>
          <w:szCs w:val="24"/>
        </w:rPr>
        <w:t xml:space="preserve">ОТЧЕТ </w:t>
      </w:r>
    </w:p>
    <w:p w:rsidR="00010EA4" w:rsidRPr="008F3473" w:rsidRDefault="00010EA4" w:rsidP="00010EA4">
      <w:pPr>
        <w:pStyle w:val="4"/>
        <w:shd w:val="clear" w:color="auto" w:fill="auto"/>
        <w:spacing w:after="287" w:line="240" w:lineRule="auto"/>
        <w:ind w:left="567" w:right="-1"/>
        <w:jc w:val="center"/>
        <w:rPr>
          <w:b/>
          <w:sz w:val="24"/>
          <w:szCs w:val="24"/>
        </w:rPr>
      </w:pPr>
      <w:r w:rsidRPr="008F3473">
        <w:rPr>
          <w:b/>
          <w:sz w:val="24"/>
          <w:szCs w:val="24"/>
        </w:rPr>
        <w:t>о реализации плана мероприятий («дорожная карта»)</w:t>
      </w:r>
    </w:p>
    <w:p w:rsidR="00010EA4" w:rsidRPr="008F3473" w:rsidRDefault="00010EA4" w:rsidP="00010EA4">
      <w:pPr>
        <w:pStyle w:val="4"/>
        <w:shd w:val="clear" w:color="auto" w:fill="auto"/>
        <w:spacing w:after="287" w:line="240" w:lineRule="auto"/>
        <w:ind w:left="567" w:right="-1"/>
        <w:jc w:val="center"/>
        <w:rPr>
          <w:b/>
          <w:sz w:val="24"/>
          <w:szCs w:val="24"/>
        </w:rPr>
      </w:pPr>
      <w:r w:rsidRPr="008F3473">
        <w:rPr>
          <w:b/>
          <w:sz w:val="24"/>
          <w:szCs w:val="24"/>
        </w:rPr>
        <w:t xml:space="preserve">«Изменения в отраслях социальной сферы, направленные на повышение эффективности образования и науки» в сфере образования  </w:t>
      </w:r>
      <w:r w:rsidR="009C5DF6">
        <w:rPr>
          <w:b/>
          <w:sz w:val="24"/>
          <w:szCs w:val="24"/>
          <w:u w:val="single"/>
        </w:rPr>
        <w:t>Калеваль</w:t>
      </w:r>
      <w:r w:rsidR="00232659">
        <w:rPr>
          <w:b/>
          <w:sz w:val="24"/>
          <w:szCs w:val="24"/>
          <w:u w:val="single"/>
        </w:rPr>
        <w:t xml:space="preserve">ского </w:t>
      </w:r>
      <w:r w:rsidRPr="008F3473">
        <w:rPr>
          <w:b/>
          <w:sz w:val="24"/>
          <w:szCs w:val="24"/>
        </w:rPr>
        <w:t xml:space="preserve">муниципального района за  </w:t>
      </w:r>
      <w:r w:rsidR="00BC6661">
        <w:rPr>
          <w:b/>
          <w:sz w:val="24"/>
          <w:szCs w:val="24"/>
        </w:rPr>
        <w:t>4</w:t>
      </w:r>
      <w:r w:rsidRPr="008F3473">
        <w:rPr>
          <w:b/>
          <w:sz w:val="24"/>
          <w:szCs w:val="24"/>
        </w:rPr>
        <w:t xml:space="preserve"> квартал 2014 года</w:t>
      </w:r>
    </w:p>
    <w:p w:rsidR="00010EA4" w:rsidRPr="008F3473" w:rsidRDefault="00010EA4" w:rsidP="00010EA4">
      <w:pPr>
        <w:pStyle w:val="4"/>
        <w:shd w:val="clear" w:color="auto" w:fill="auto"/>
        <w:spacing w:after="287" w:line="240" w:lineRule="auto"/>
        <w:ind w:left="567" w:right="-1"/>
        <w:jc w:val="center"/>
        <w:rPr>
          <w:b/>
          <w:sz w:val="24"/>
          <w:szCs w:val="24"/>
        </w:rPr>
      </w:pPr>
    </w:p>
    <w:p w:rsidR="00010EA4" w:rsidRPr="008F3473" w:rsidRDefault="00010EA4" w:rsidP="00010EA4">
      <w:pPr>
        <w:pStyle w:val="a4"/>
        <w:spacing w:line="240" w:lineRule="atLeast"/>
        <w:ind w:left="1080"/>
        <w:rPr>
          <w:rFonts w:ascii="Times New Roman" w:hAnsi="Times New Roman"/>
          <w:sz w:val="24"/>
          <w:szCs w:val="24"/>
        </w:rPr>
      </w:pPr>
      <w:r w:rsidRPr="008F3473">
        <w:rPr>
          <w:rFonts w:ascii="Times New Roman" w:hAnsi="Times New Roman"/>
          <w:sz w:val="24"/>
          <w:szCs w:val="24"/>
        </w:rPr>
        <w:t>Показатели повышения эффективности и качества услуг в сфере образования, соотнесенные с этапами перехода к эффективному контракту:</w:t>
      </w: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color w:val="auto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color w:val="auto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  <w:color w:val="auto"/>
        </w:rPr>
      </w:pPr>
      <w:r w:rsidRPr="008F3473">
        <w:rPr>
          <w:rFonts w:ascii="Times New Roman" w:hAnsi="Times New Roman" w:cs="Times New Roman"/>
          <w:b/>
          <w:color w:val="auto"/>
        </w:rPr>
        <w:t>Основные количественные характеристики</w:t>
      </w:r>
    </w:p>
    <w:p w:rsidR="00010EA4" w:rsidRPr="008F3473" w:rsidRDefault="00232659" w:rsidP="00010EA4">
      <w:pPr>
        <w:spacing w:line="240" w:lineRule="atLeas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систем</w:t>
      </w:r>
      <w:r w:rsidR="009C5DF6">
        <w:rPr>
          <w:rFonts w:ascii="Times New Roman" w:hAnsi="Times New Roman" w:cs="Times New Roman"/>
          <w:b/>
          <w:color w:val="auto"/>
        </w:rPr>
        <w:t>ы дошкольного образования Калеваль</w:t>
      </w:r>
      <w:r>
        <w:rPr>
          <w:rFonts w:ascii="Times New Roman" w:hAnsi="Times New Roman" w:cs="Times New Roman"/>
          <w:b/>
          <w:color w:val="auto"/>
        </w:rPr>
        <w:t xml:space="preserve">ского </w:t>
      </w:r>
      <w:r w:rsidR="00010EA4" w:rsidRPr="008F3473">
        <w:rPr>
          <w:rFonts w:ascii="Times New Roman" w:hAnsi="Times New Roman" w:cs="Times New Roman"/>
          <w:b/>
          <w:color w:val="auto"/>
        </w:rPr>
        <w:t>муниципального района</w:t>
      </w: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  <w:color w:val="auto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color w:val="auto"/>
        </w:rPr>
      </w:pPr>
    </w:p>
    <w:tbl>
      <w:tblPr>
        <w:tblW w:w="149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5386"/>
        <w:gridCol w:w="1616"/>
        <w:gridCol w:w="1699"/>
        <w:gridCol w:w="1701"/>
        <w:gridCol w:w="1630"/>
        <w:gridCol w:w="2316"/>
      </w:tblGrid>
      <w:tr w:rsidR="00010EA4" w:rsidRPr="008F3473">
        <w:trPr>
          <w:cantSplit/>
          <w:tblHeader/>
        </w:trPr>
        <w:tc>
          <w:tcPr>
            <w:tcW w:w="56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16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Единица измерения</w:t>
            </w:r>
          </w:p>
        </w:tc>
        <w:tc>
          <w:tcPr>
            <w:tcW w:w="1699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Плановое значение  на </w:t>
            </w:r>
            <w:r w:rsidRPr="008F3473">
              <w:rPr>
                <w:rFonts w:ascii="Times New Roman" w:hAnsi="Times New Roman" w:cs="Times New Roman"/>
                <w:color w:val="auto"/>
              </w:rPr>
              <w:t>2014 год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Фактическое 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значение  на </w:t>
            </w:r>
            <w:r w:rsidRPr="00C310FC">
              <w:rPr>
                <w:rFonts w:ascii="Times New Roman" w:hAnsi="Times New Roman" w:cs="Times New Roman"/>
                <w:szCs w:val="28"/>
              </w:rPr>
              <w:t>01</w:t>
            </w:r>
            <w:r w:rsidR="00BC6661" w:rsidRPr="00C310FC">
              <w:rPr>
                <w:rFonts w:ascii="Times New Roman" w:hAnsi="Times New Roman" w:cs="Times New Roman"/>
                <w:szCs w:val="28"/>
              </w:rPr>
              <w:t>января</w:t>
            </w:r>
            <w:r w:rsidRPr="00C310FC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="00BC6661" w:rsidRPr="00C310FC">
              <w:rPr>
                <w:rFonts w:ascii="Times New Roman" w:hAnsi="Times New Roman" w:cs="Times New Roman"/>
                <w:color w:val="auto"/>
              </w:rPr>
              <w:t>2015</w:t>
            </w:r>
            <w:r w:rsidRPr="00C310FC">
              <w:rPr>
                <w:rFonts w:ascii="Times New Roman" w:hAnsi="Times New Roman" w:cs="Times New Roman"/>
                <w:color w:val="auto"/>
              </w:rPr>
              <w:t xml:space="preserve"> года</w:t>
            </w:r>
          </w:p>
        </w:tc>
        <w:tc>
          <w:tcPr>
            <w:tcW w:w="1630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5D5C">
              <w:rPr>
                <w:rFonts w:ascii="Times New Roman" w:hAnsi="Times New Roman" w:cs="Times New Roman"/>
                <w:szCs w:val="28"/>
              </w:rPr>
              <w:t xml:space="preserve">Причины </w:t>
            </w:r>
            <w:proofErr w:type="spellStart"/>
            <w:r w:rsidR="00C05D5C">
              <w:rPr>
                <w:rFonts w:ascii="Times New Roman" w:hAnsi="Times New Roman" w:cs="Times New Roman"/>
                <w:szCs w:val="28"/>
              </w:rPr>
              <w:t>отклонений</w:t>
            </w:r>
            <w:proofErr w:type="gramStart"/>
            <w:r w:rsidR="00C05D5C">
              <w:rPr>
                <w:rFonts w:ascii="Times New Roman" w:hAnsi="Times New Roman" w:cs="Times New Roman"/>
                <w:szCs w:val="28"/>
              </w:rPr>
              <w:t>,</w:t>
            </w:r>
            <w:r w:rsidRPr="008F3473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8F3473">
              <w:rPr>
                <w:rFonts w:ascii="Times New Roman" w:hAnsi="Times New Roman" w:cs="Times New Roman"/>
                <w:szCs w:val="28"/>
              </w:rPr>
              <w:t>ланируемые</w:t>
            </w:r>
            <w:proofErr w:type="spellEnd"/>
            <w:r w:rsidRPr="008F3473">
              <w:rPr>
                <w:rFonts w:ascii="Times New Roman" w:hAnsi="Times New Roman" w:cs="Times New Roman"/>
                <w:szCs w:val="28"/>
              </w:rPr>
              <w:t xml:space="preserve"> меры</w:t>
            </w:r>
          </w:p>
        </w:tc>
        <w:tc>
          <w:tcPr>
            <w:tcW w:w="2316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8F3473">
              <w:rPr>
                <w:rFonts w:ascii="Times New Roman" w:hAnsi="Times New Roman" w:cs="Times New Roman"/>
                <w:szCs w:val="28"/>
              </w:rPr>
              <w:t>Результаты</w:t>
            </w:r>
            <w:proofErr w:type="gramEnd"/>
            <w:r w:rsidRPr="008F3473">
              <w:rPr>
                <w:rFonts w:ascii="Times New Roman" w:hAnsi="Times New Roman" w:cs="Times New Roman"/>
                <w:szCs w:val="28"/>
              </w:rPr>
              <w:t>: какие мероприятия реализованы согласно плана на 2014 год, дополнительные к плану меры</w:t>
            </w:r>
          </w:p>
        </w:tc>
      </w:tr>
      <w:tr w:rsidR="00010EA4" w:rsidRPr="008F3473">
        <w:trPr>
          <w:cantSplit/>
        </w:trPr>
        <w:tc>
          <w:tcPr>
            <w:tcW w:w="56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8F3473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eastAsia="Times New Roman" w:hAnsi="Times New Roman" w:cs="Times New Roman"/>
                <w:color w:val="auto"/>
              </w:rPr>
              <w:t>Численность детей в возрасте 1 - 7 года</w:t>
            </w:r>
          </w:p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1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человек</w:t>
            </w:r>
          </w:p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99" w:type="dxa"/>
            <w:shd w:val="clear" w:color="auto" w:fill="auto"/>
            <w:noWrap/>
          </w:tcPr>
          <w:p w:rsidR="00010EA4" w:rsidRPr="00596694" w:rsidRDefault="009C5DF6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C620C3" w:rsidRDefault="00C620C3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620C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505</w:t>
            </w:r>
          </w:p>
        </w:tc>
        <w:tc>
          <w:tcPr>
            <w:tcW w:w="1630" w:type="dxa"/>
            <w:shd w:val="clear" w:color="auto" w:fill="auto"/>
            <w:noWrap/>
          </w:tcPr>
          <w:p w:rsidR="00010EA4" w:rsidRPr="00596694" w:rsidRDefault="00C05D5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Выезд на другое место жительство</w:t>
            </w:r>
          </w:p>
        </w:tc>
        <w:tc>
          <w:tcPr>
            <w:tcW w:w="2316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10EA4" w:rsidRPr="008F3473">
        <w:trPr>
          <w:cantSplit/>
        </w:trPr>
        <w:tc>
          <w:tcPr>
            <w:tcW w:w="56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Охват детей программами дошкольного образования</w:t>
            </w:r>
          </w:p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1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процентов</w:t>
            </w:r>
          </w:p>
        </w:tc>
        <w:tc>
          <w:tcPr>
            <w:tcW w:w="1699" w:type="dxa"/>
            <w:shd w:val="clear" w:color="auto" w:fill="auto"/>
            <w:noWrap/>
          </w:tcPr>
          <w:p w:rsidR="00010EA4" w:rsidRPr="00596694" w:rsidRDefault="009C5DF6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BC666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7805CC" w:rsidRDefault="00BC6661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805C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  <w:r w:rsidR="00C620C3" w:rsidRPr="007805C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7805C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630" w:type="dxa"/>
            <w:shd w:val="clear" w:color="auto" w:fill="auto"/>
            <w:noWrap/>
          </w:tcPr>
          <w:p w:rsidR="00010EA4" w:rsidRPr="007805CC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10EA4" w:rsidRPr="008F3473">
        <w:trPr>
          <w:cantSplit/>
        </w:trPr>
        <w:tc>
          <w:tcPr>
            <w:tcW w:w="56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Численность воспитанников дошкольных образовательных организаций</w:t>
            </w:r>
          </w:p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1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человек</w:t>
            </w:r>
          </w:p>
        </w:tc>
        <w:tc>
          <w:tcPr>
            <w:tcW w:w="1699" w:type="dxa"/>
            <w:shd w:val="clear" w:color="auto" w:fill="auto"/>
            <w:noWrap/>
          </w:tcPr>
          <w:p w:rsidR="00010EA4" w:rsidRPr="00BF0FA9" w:rsidRDefault="0064244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620C3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BF0FA9" w:rsidRDefault="0064244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="00C620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08</w:t>
            </w:r>
          </w:p>
        </w:tc>
        <w:tc>
          <w:tcPr>
            <w:tcW w:w="1630" w:type="dxa"/>
            <w:shd w:val="clear" w:color="auto" w:fill="auto"/>
            <w:noWrap/>
          </w:tcPr>
          <w:p w:rsidR="00010EA4" w:rsidRPr="003C5718" w:rsidRDefault="003C5718" w:rsidP="003C5718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Все желающие посещать ДОУ, местами обеспечены.</w:t>
            </w:r>
          </w:p>
        </w:tc>
        <w:tc>
          <w:tcPr>
            <w:tcW w:w="2316" w:type="dxa"/>
            <w:shd w:val="clear" w:color="auto" w:fill="auto"/>
            <w:noWrap/>
          </w:tcPr>
          <w:p w:rsidR="00010EA4" w:rsidRPr="00BF0FA9" w:rsidRDefault="00B9057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Постепенное увеличение количества детей, охваченных дошкольным образованием</w:t>
            </w:r>
          </w:p>
        </w:tc>
      </w:tr>
      <w:tr w:rsidR="00010EA4" w:rsidRPr="008F3473">
        <w:trPr>
          <w:cantSplit/>
        </w:trPr>
        <w:tc>
          <w:tcPr>
            <w:tcW w:w="56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lastRenderedPageBreak/>
              <w:t>4</w:t>
            </w:r>
          </w:p>
        </w:tc>
        <w:tc>
          <w:tcPr>
            <w:tcW w:w="538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образовательному стандарту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процентов</w:t>
            </w:r>
          </w:p>
        </w:tc>
        <w:tc>
          <w:tcPr>
            <w:tcW w:w="1699" w:type="dxa"/>
            <w:shd w:val="clear" w:color="auto" w:fill="auto"/>
            <w:noWrap/>
          </w:tcPr>
          <w:p w:rsidR="00010EA4" w:rsidRPr="00BF0FA9" w:rsidRDefault="003A6C1B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BF0FA9" w:rsidRDefault="00C54B6B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630" w:type="dxa"/>
            <w:shd w:val="clear" w:color="auto" w:fill="auto"/>
            <w:noWrap/>
          </w:tcPr>
          <w:p w:rsidR="00010EA4" w:rsidRPr="00BF0FA9" w:rsidRDefault="00B9057E" w:rsidP="005A4A3B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Переходный</w:t>
            </w:r>
            <w:r w:rsidR="005A4A3B"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период </w:t>
            </w:r>
          </w:p>
          <w:p w:rsidR="00B9057E" w:rsidRPr="00BF0FA9" w:rsidRDefault="00B9057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noWrap/>
          </w:tcPr>
          <w:p w:rsidR="00010EA4" w:rsidRPr="00596694" w:rsidRDefault="00BF0FA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Подготовка </w:t>
            </w:r>
            <w:proofErr w:type="spellStart"/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педкадров</w:t>
            </w:r>
            <w:proofErr w:type="spellEnd"/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материально-технической базы</w:t>
            </w:r>
          </w:p>
        </w:tc>
      </w:tr>
      <w:tr w:rsidR="00010EA4" w:rsidRPr="008F3473">
        <w:trPr>
          <w:cantSplit/>
        </w:trPr>
        <w:tc>
          <w:tcPr>
            <w:tcW w:w="56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ind w:left="33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Потребность в увеличении мест в дошкольных образовательных организациях</w:t>
            </w:r>
          </w:p>
        </w:tc>
        <w:tc>
          <w:tcPr>
            <w:tcW w:w="161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мест</w:t>
            </w:r>
          </w:p>
        </w:tc>
        <w:tc>
          <w:tcPr>
            <w:tcW w:w="1699" w:type="dxa"/>
            <w:shd w:val="clear" w:color="auto" w:fill="auto"/>
            <w:noWrap/>
          </w:tcPr>
          <w:p w:rsidR="00010EA4" w:rsidRPr="00BF0FA9" w:rsidRDefault="007520F6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выполнение проектных работ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BF0FA9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630" w:type="dxa"/>
            <w:shd w:val="clear" w:color="auto" w:fill="auto"/>
            <w:noWrap/>
          </w:tcPr>
          <w:p w:rsidR="00010EA4" w:rsidRPr="00BF0FA9" w:rsidRDefault="007805C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проектные работы по строительству детского сада п. Калевала не выполнены по причине  недобросовестных подрядчиков</w:t>
            </w:r>
          </w:p>
        </w:tc>
        <w:tc>
          <w:tcPr>
            <w:tcW w:w="2316" w:type="dxa"/>
            <w:shd w:val="clear" w:color="auto" w:fill="auto"/>
            <w:noWrap/>
          </w:tcPr>
          <w:p w:rsidR="00010EA4" w:rsidRPr="00BF0FA9" w:rsidRDefault="007520F6" w:rsidP="007520F6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январе 2015 года будет повторно объявлен конкурс на выполнение проектно- сметных работ по строительству садика.</w:t>
            </w:r>
          </w:p>
        </w:tc>
      </w:tr>
      <w:tr w:rsidR="00010EA4" w:rsidRPr="008F3473">
        <w:trPr>
          <w:cantSplit/>
        </w:trPr>
        <w:tc>
          <w:tcPr>
            <w:tcW w:w="568" w:type="dxa"/>
          </w:tcPr>
          <w:p w:rsidR="00010EA4" w:rsidRPr="008F3473" w:rsidRDefault="00010EA4" w:rsidP="00A713C3">
            <w:pPr>
              <w:spacing w:line="240" w:lineRule="atLeast"/>
              <w:ind w:left="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ind w:left="4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Количество мест, созданных в ходе мероприятий по обеспечению к 2016 году 100% доступности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мест</w:t>
            </w:r>
          </w:p>
        </w:tc>
        <w:tc>
          <w:tcPr>
            <w:tcW w:w="1699" w:type="dxa"/>
            <w:shd w:val="clear" w:color="auto" w:fill="auto"/>
            <w:noWrap/>
          </w:tcPr>
          <w:p w:rsidR="00010EA4" w:rsidRPr="00BF0FA9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BF0FA9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630" w:type="dxa"/>
            <w:shd w:val="clear" w:color="auto" w:fill="auto"/>
            <w:noWrap/>
          </w:tcPr>
          <w:p w:rsidR="00010EA4" w:rsidRPr="00BF0FA9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316" w:type="dxa"/>
            <w:shd w:val="clear" w:color="auto" w:fill="auto"/>
            <w:noWrap/>
          </w:tcPr>
          <w:p w:rsidR="00010EA4" w:rsidRPr="00BF0FA9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D2D17" w:rsidRPr="008F3473">
        <w:trPr>
          <w:cantSplit/>
        </w:trPr>
        <w:tc>
          <w:tcPr>
            <w:tcW w:w="568" w:type="dxa"/>
          </w:tcPr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8F347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</w:t>
            </w:r>
          </w:p>
        </w:tc>
        <w:tc>
          <w:tcPr>
            <w:tcW w:w="5386" w:type="dxa"/>
            <w:shd w:val="clear" w:color="auto" w:fill="auto"/>
          </w:tcPr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8F3473">
              <w:rPr>
                <w:rFonts w:ascii="Times New Roman" w:eastAsia="Times New Roman" w:hAnsi="Times New Roman" w:cs="Times New Roman"/>
                <w:color w:val="auto"/>
              </w:rPr>
              <w:t>Отношение численности  детей в возрасте от 3 до 7 лет, получающих дошкольное образование в текущем году,  к сумме  численности детей  в возрасте от 3 до 7 лет, получающих дошкольное образование  в текущем году и численности детей в возрасте от 3 до</w:t>
            </w:r>
            <w:proofErr w:type="gramStart"/>
            <w:r w:rsidRPr="008F3473">
              <w:rPr>
                <w:rFonts w:ascii="Times New Roman" w:eastAsia="Times New Roman" w:hAnsi="Times New Roman" w:cs="Times New Roman"/>
                <w:color w:val="auto"/>
              </w:rPr>
              <w:t>7</w:t>
            </w:r>
            <w:proofErr w:type="gramEnd"/>
            <w:r w:rsidRPr="008F3473">
              <w:rPr>
                <w:rFonts w:ascii="Times New Roman" w:eastAsia="Times New Roman" w:hAnsi="Times New Roman" w:cs="Times New Roman"/>
                <w:color w:val="auto"/>
              </w:rPr>
              <w:t xml:space="preserve"> лет, находящихся  в очереди на получение  в текущем году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3D2D17" w:rsidRPr="008F3473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процентов</w:t>
            </w:r>
          </w:p>
        </w:tc>
        <w:tc>
          <w:tcPr>
            <w:tcW w:w="1699" w:type="dxa"/>
            <w:shd w:val="clear" w:color="auto" w:fill="auto"/>
            <w:noWrap/>
          </w:tcPr>
          <w:p w:rsidR="003D2D17" w:rsidRPr="00BF0FA9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3D2D17" w:rsidRPr="00BF0FA9" w:rsidRDefault="005F77F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630" w:type="dxa"/>
            <w:shd w:val="clear" w:color="auto" w:fill="auto"/>
            <w:noWrap/>
          </w:tcPr>
          <w:p w:rsidR="003D2D17" w:rsidRPr="00BF0FA9" w:rsidRDefault="005F77FC" w:rsidP="00951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16" w:type="dxa"/>
            <w:shd w:val="clear" w:color="auto" w:fill="auto"/>
            <w:noWrap/>
          </w:tcPr>
          <w:p w:rsidR="003D2D17" w:rsidRPr="00BF0FA9" w:rsidRDefault="003D2D17" w:rsidP="00951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sz w:val="22"/>
                <w:szCs w:val="22"/>
              </w:rPr>
              <w:t xml:space="preserve">всем детям в возрасте от 3 до 7 лет предоставлена возможность получения дошкольного образования. </w:t>
            </w:r>
          </w:p>
          <w:p w:rsidR="003D2D17" w:rsidRPr="00BF0FA9" w:rsidRDefault="003D2D17" w:rsidP="0095128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sz w:val="22"/>
                <w:szCs w:val="22"/>
              </w:rPr>
              <w:t xml:space="preserve"> Дети,   не посещающие дошкольные учреждения (медицинские показания, не работающие родители) привлекаются  только на образовательный процесс без взимания родительской платы </w:t>
            </w:r>
          </w:p>
        </w:tc>
      </w:tr>
      <w:tr w:rsidR="003D2D17" w:rsidRPr="008F3473">
        <w:trPr>
          <w:cantSplit/>
          <w:trHeight w:val="2156"/>
        </w:trPr>
        <w:tc>
          <w:tcPr>
            <w:tcW w:w="568" w:type="dxa"/>
          </w:tcPr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8F3473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8F3473">
              <w:rPr>
                <w:rFonts w:ascii="Times New Roman" w:eastAsia="Times New Roman" w:hAnsi="Times New Roman" w:cs="Times New Roman"/>
                <w:color w:val="auto"/>
              </w:rPr>
              <w:t xml:space="preserve">Численность работников дошкольных образовательных организаций, всего </w:t>
            </w:r>
          </w:p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3D2D17" w:rsidRPr="008F3473" w:rsidRDefault="003D2D17" w:rsidP="00A713C3">
            <w:pPr>
              <w:spacing w:line="240" w:lineRule="exact"/>
              <w:rPr>
                <w:rFonts w:ascii="Times New Roman" w:hAnsi="Times New Roman" w:cs="Times New Roman"/>
                <w:i/>
                <w:color w:val="auto"/>
              </w:rPr>
            </w:pPr>
            <w:r w:rsidRPr="008F3473">
              <w:rPr>
                <w:rFonts w:ascii="Times New Roman" w:hAnsi="Times New Roman" w:cs="Times New Roman"/>
                <w:i/>
                <w:color w:val="auto"/>
              </w:rPr>
              <w:t xml:space="preserve">муниципальные организации; </w:t>
            </w:r>
          </w:p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8F3473">
              <w:rPr>
                <w:rFonts w:ascii="Times New Roman" w:eastAsia="Times New Roman" w:hAnsi="Times New Roman" w:cs="Times New Roman"/>
                <w:color w:val="auto"/>
              </w:rPr>
              <w:t>в том числе педагогические работники</w:t>
            </w:r>
          </w:p>
          <w:p w:rsidR="003D2D17" w:rsidRPr="008F3473" w:rsidRDefault="003D2D17" w:rsidP="00A713C3">
            <w:pPr>
              <w:spacing w:line="240" w:lineRule="exact"/>
              <w:rPr>
                <w:rFonts w:ascii="Times New Roman" w:hAnsi="Times New Roman" w:cs="Times New Roman"/>
                <w:i/>
                <w:color w:val="auto"/>
              </w:rPr>
            </w:pPr>
            <w:r w:rsidRPr="008F3473">
              <w:rPr>
                <w:rFonts w:ascii="Times New Roman" w:hAnsi="Times New Roman" w:cs="Times New Roman"/>
                <w:i/>
                <w:color w:val="auto"/>
              </w:rPr>
              <w:t xml:space="preserve">(муниципальные организации) </w:t>
            </w:r>
          </w:p>
          <w:p w:rsidR="003D2D17" w:rsidRPr="008F3473" w:rsidRDefault="003D2D17" w:rsidP="00A713C3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3D2D17" w:rsidRPr="008F3473" w:rsidRDefault="003D2D17" w:rsidP="00A713C3">
            <w:pPr>
              <w:spacing w:line="24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16" w:type="dxa"/>
            <w:shd w:val="clear" w:color="auto" w:fill="auto"/>
          </w:tcPr>
          <w:p w:rsidR="003D2D17" w:rsidRPr="008F3473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чел</w:t>
            </w:r>
          </w:p>
        </w:tc>
        <w:tc>
          <w:tcPr>
            <w:tcW w:w="1699" w:type="dxa"/>
            <w:shd w:val="clear" w:color="auto" w:fill="auto"/>
            <w:noWrap/>
          </w:tcPr>
          <w:p w:rsidR="002C3E39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139</w:t>
            </w:r>
          </w:p>
          <w:p w:rsidR="007E55CF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7E55CF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7E55CF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139</w:t>
            </w:r>
          </w:p>
          <w:p w:rsidR="007E55CF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7E55CF" w:rsidRPr="00BF0FA9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</w:tcPr>
          <w:p w:rsidR="002C3E39" w:rsidRDefault="003C571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136</w:t>
            </w:r>
          </w:p>
          <w:p w:rsidR="003C5718" w:rsidRDefault="003C571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5718" w:rsidRDefault="003C571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5718" w:rsidRDefault="003C571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136</w:t>
            </w:r>
          </w:p>
          <w:p w:rsidR="003C5718" w:rsidRDefault="003C571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C5718" w:rsidRPr="00BF0FA9" w:rsidRDefault="003C571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</w:t>
            </w:r>
          </w:p>
        </w:tc>
        <w:tc>
          <w:tcPr>
            <w:tcW w:w="1630" w:type="dxa"/>
            <w:shd w:val="clear" w:color="auto" w:fill="auto"/>
            <w:noWrap/>
          </w:tcPr>
          <w:p w:rsidR="003D2D17" w:rsidRPr="00BF0FA9" w:rsidRDefault="003C5718" w:rsidP="003C5718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Уменьшение численности работников в результате оптимизационных мероприятий</w:t>
            </w:r>
          </w:p>
        </w:tc>
        <w:tc>
          <w:tcPr>
            <w:tcW w:w="2316" w:type="dxa"/>
            <w:shd w:val="clear" w:color="auto" w:fill="auto"/>
            <w:noWrap/>
          </w:tcPr>
          <w:p w:rsidR="003D2D17" w:rsidRPr="00BF0FA9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D2D17" w:rsidRPr="008F3473">
        <w:trPr>
          <w:cantSplit/>
        </w:trPr>
        <w:tc>
          <w:tcPr>
            <w:tcW w:w="568" w:type="dxa"/>
          </w:tcPr>
          <w:p w:rsidR="003D2D17" w:rsidRPr="008F3473" w:rsidRDefault="003D2D17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:rsidR="003D2D17" w:rsidRPr="00C2703D" w:rsidRDefault="003D2D17" w:rsidP="00A713C3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C2703D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дошкольных образовательных организаций, которым при прохождении аттестации  в соответствующем году присвоена первая или высшая  категория</w:t>
            </w:r>
          </w:p>
        </w:tc>
        <w:tc>
          <w:tcPr>
            <w:tcW w:w="1616" w:type="dxa"/>
            <w:shd w:val="clear" w:color="auto" w:fill="auto"/>
          </w:tcPr>
          <w:p w:rsidR="003D2D17" w:rsidRPr="008F3473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процентов</w:t>
            </w:r>
          </w:p>
        </w:tc>
        <w:tc>
          <w:tcPr>
            <w:tcW w:w="1699" w:type="dxa"/>
            <w:shd w:val="clear" w:color="auto" w:fill="auto"/>
            <w:noWrap/>
          </w:tcPr>
          <w:p w:rsidR="003D2D17" w:rsidRPr="00BF0FA9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</w:tcPr>
          <w:p w:rsidR="003D2D17" w:rsidRPr="00C2703D" w:rsidRDefault="00C2703D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1630" w:type="dxa"/>
            <w:shd w:val="clear" w:color="auto" w:fill="auto"/>
            <w:noWrap/>
          </w:tcPr>
          <w:p w:rsidR="003D2D17" w:rsidRPr="00C2703D" w:rsidRDefault="00C2703D" w:rsidP="00C2703D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Аттестуются на соответствие занимаемой должности.</w:t>
            </w:r>
          </w:p>
        </w:tc>
        <w:tc>
          <w:tcPr>
            <w:tcW w:w="2316" w:type="dxa"/>
            <w:shd w:val="clear" w:color="auto" w:fill="auto"/>
            <w:noWrap/>
          </w:tcPr>
          <w:p w:rsidR="003D2D17" w:rsidRPr="00BF0FA9" w:rsidRDefault="00BF0FA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F0FA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D2D17" w:rsidRPr="008F3473">
        <w:trPr>
          <w:cantSplit/>
        </w:trPr>
        <w:tc>
          <w:tcPr>
            <w:tcW w:w="568" w:type="dxa"/>
          </w:tcPr>
          <w:p w:rsidR="003D2D17" w:rsidRPr="008F3473" w:rsidRDefault="003D2D17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lastRenderedPageBreak/>
              <w:t>10</w:t>
            </w:r>
          </w:p>
        </w:tc>
        <w:tc>
          <w:tcPr>
            <w:tcW w:w="5386" w:type="dxa"/>
            <w:shd w:val="clear" w:color="auto" w:fill="auto"/>
          </w:tcPr>
          <w:p w:rsidR="003D2D17" w:rsidRPr="008F3473" w:rsidRDefault="003D2D17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Удельный вес численности работников административно- управленческого и вспомогательного персонала в общей численности  дошкольных образовательных организаций</w:t>
            </w:r>
          </w:p>
        </w:tc>
        <w:tc>
          <w:tcPr>
            <w:tcW w:w="1616" w:type="dxa"/>
            <w:shd w:val="clear" w:color="auto" w:fill="auto"/>
          </w:tcPr>
          <w:p w:rsidR="003D2D17" w:rsidRPr="008F3473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проценты</w:t>
            </w:r>
          </w:p>
        </w:tc>
        <w:tc>
          <w:tcPr>
            <w:tcW w:w="1699" w:type="dxa"/>
            <w:shd w:val="clear" w:color="auto" w:fill="auto"/>
            <w:noWrap/>
          </w:tcPr>
          <w:p w:rsidR="003D2D17" w:rsidRPr="00596694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1701" w:type="dxa"/>
            <w:shd w:val="clear" w:color="auto" w:fill="auto"/>
            <w:noWrap/>
          </w:tcPr>
          <w:p w:rsidR="003D2D17" w:rsidRPr="00596694" w:rsidRDefault="003C571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67,6</w:t>
            </w:r>
          </w:p>
        </w:tc>
        <w:tc>
          <w:tcPr>
            <w:tcW w:w="1630" w:type="dxa"/>
            <w:shd w:val="clear" w:color="auto" w:fill="auto"/>
            <w:noWrap/>
          </w:tcPr>
          <w:p w:rsidR="003D2D17" w:rsidRPr="00BF0FA9" w:rsidRDefault="003C5718" w:rsidP="003C5718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Улучшение показателя за счет</w:t>
            </w:r>
            <w:r w:rsidR="004B77A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оптимизации штатных расписаний.</w:t>
            </w:r>
          </w:p>
        </w:tc>
        <w:tc>
          <w:tcPr>
            <w:tcW w:w="2316" w:type="dxa"/>
            <w:shd w:val="clear" w:color="auto" w:fill="auto"/>
            <w:noWrap/>
          </w:tcPr>
          <w:p w:rsidR="003D2D17" w:rsidRPr="00BF0FA9" w:rsidRDefault="004B77A2" w:rsidP="004B77A2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Сокращение 3-х штатных единиц вспомогательного персонала.</w:t>
            </w:r>
          </w:p>
        </w:tc>
      </w:tr>
      <w:tr w:rsidR="003D2D17" w:rsidRPr="008F3473">
        <w:trPr>
          <w:cantSplit/>
        </w:trPr>
        <w:tc>
          <w:tcPr>
            <w:tcW w:w="568" w:type="dxa"/>
          </w:tcPr>
          <w:p w:rsidR="003D2D17" w:rsidRPr="008F3473" w:rsidRDefault="003D2D17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:rsidR="003D2D17" w:rsidRPr="008F3473" w:rsidRDefault="003D2D17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Число воспитанников в расчете на 1 педагогического работника</w:t>
            </w:r>
          </w:p>
          <w:p w:rsidR="003D2D17" w:rsidRPr="008F3473" w:rsidRDefault="003D2D17" w:rsidP="00A713C3">
            <w:pPr>
              <w:spacing w:line="240" w:lineRule="atLeast"/>
              <w:rPr>
                <w:rFonts w:ascii="Times New Roman" w:hAnsi="Times New Roman" w:cs="Times New Roman"/>
                <w:color w:val="auto"/>
              </w:rPr>
            </w:pPr>
          </w:p>
          <w:p w:rsidR="003D2D17" w:rsidRPr="008F3473" w:rsidRDefault="003D2D17" w:rsidP="00A713C3">
            <w:pPr>
              <w:spacing w:line="240" w:lineRule="atLeast"/>
              <w:rPr>
                <w:rFonts w:ascii="Times New Roman" w:hAnsi="Times New Roman" w:cs="Times New Roman"/>
                <w:i/>
                <w:color w:val="FF0000"/>
              </w:rPr>
            </w:pPr>
          </w:p>
        </w:tc>
        <w:tc>
          <w:tcPr>
            <w:tcW w:w="1616" w:type="dxa"/>
            <w:shd w:val="clear" w:color="auto" w:fill="auto"/>
          </w:tcPr>
          <w:p w:rsidR="003D2D17" w:rsidRPr="008F3473" w:rsidRDefault="003D2D17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человек</w:t>
            </w:r>
          </w:p>
        </w:tc>
        <w:tc>
          <w:tcPr>
            <w:tcW w:w="1699" w:type="dxa"/>
            <w:shd w:val="clear" w:color="auto" w:fill="auto"/>
            <w:noWrap/>
          </w:tcPr>
          <w:p w:rsidR="003D2D17" w:rsidRPr="00596694" w:rsidRDefault="007E55C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BF0FA9" w:rsidRPr="0059669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3D2D17" w:rsidRPr="00596694" w:rsidRDefault="00153E5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9,3</w:t>
            </w:r>
          </w:p>
        </w:tc>
        <w:tc>
          <w:tcPr>
            <w:tcW w:w="1630" w:type="dxa"/>
            <w:shd w:val="clear" w:color="auto" w:fill="auto"/>
            <w:noWrap/>
          </w:tcPr>
          <w:p w:rsidR="003D2D17" w:rsidRPr="00596694" w:rsidRDefault="00657534" w:rsidP="00153E52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Улучшение показателя за счет уменьшения количества детей в районе</w:t>
            </w:r>
          </w:p>
        </w:tc>
        <w:tc>
          <w:tcPr>
            <w:tcW w:w="2316" w:type="dxa"/>
            <w:shd w:val="clear" w:color="auto" w:fill="auto"/>
            <w:noWrap/>
          </w:tcPr>
          <w:p w:rsidR="003D2D17" w:rsidRPr="00BF0FA9" w:rsidRDefault="002C3E3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</w:tbl>
    <w:p w:rsidR="00010EA4" w:rsidRPr="008F3473" w:rsidRDefault="00010EA4" w:rsidP="00010EA4">
      <w:pPr>
        <w:pStyle w:val="10"/>
        <w:keepNext/>
        <w:keepLines/>
        <w:shd w:val="clear" w:color="auto" w:fill="auto"/>
        <w:tabs>
          <w:tab w:val="left" w:pos="1670"/>
        </w:tabs>
        <w:spacing w:before="0" w:after="306" w:line="270" w:lineRule="exact"/>
        <w:ind w:firstLine="0"/>
        <w:rPr>
          <w:sz w:val="24"/>
          <w:szCs w:val="24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5F77FC" w:rsidRDefault="005F77FC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5F77FC" w:rsidRDefault="005F77FC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5F77FC" w:rsidRDefault="005F77FC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5F77FC" w:rsidRDefault="005F77FC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5F77FC" w:rsidRDefault="005F77FC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8F3473">
        <w:rPr>
          <w:rFonts w:ascii="Times New Roman" w:hAnsi="Times New Roman" w:cs="Times New Roman"/>
          <w:b/>
        </w:rPr>
        <w:t xml:space="preserve">Показатели повышения эффективности и качества услуг в сфере дошкольного образования, </w:t>
      </w:r>
      <w:r w:rsidRPr="008F3473">
        <w:rPr>
          <w:rFonts w:ascii="Times New Roman" w:hAnsi="Times New Roman" w:cs="Times New Roman"/>
          <w:b/>
        </w:rPr>
        <w:br/>
        <w:t>соотнесенные с этапами перехода к эффективному контракту</w:t>
      </w: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528"/>
        <w:gridCol w:w="1843"/>
        <w:gridCol w:w="1559"/>
        <w:gridCol w:w="1559"/>
        <w:gridCol w:w="1559"/>
        <w:gridCol w:w="2551"/>
      </w:tblGrid>
      <w:tr w:rsidR="00010EA4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Показатели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Плановое значение  на </w:t>
            </w:r>
            <w:r w:rsidRPr="008F3473">
              <w:rPr>
                <w:rFonts w:ascii="Times New Roman" w:hAnsi="Times New Roman" w:cs="Times New Roman"/>
                <w:color w:val="auto"/>
              </w:rPr>
              <w:t>2014 год</w:t>
            </w:r>
          </w:p>
        </w:tc>
        <w:tc>
          <w:tcPr>
            <w:tcW w:w="1559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Фактическое </w:t>
            </w:r>
            <w:r w:rsidRPr="008F3473">
              <w:rPr>
                <w:rFonts w:ascii="Times New Roman" w:hAnsi="Times New Roman" w:cs="Times New Roman"/>
                <w:szCs w:val="28"/>
              </w:rPr>
              <w:t>значение  на 01</w:t>
            </w:r>
            <w:r w:rsidR="005F77FC">
              <w:rPr>
                <w:rFonts w:ascii="Times New Roman" w:hAnsi="Times New Roman" w:cs="Times New Roman"/>
                <w:szCs w:val="28"/>
              </w:rPr>
              <w:t>января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="005F77FC">
              <w:rPr>
                <w:rFonts w:ascii="Times New Roman" w:hAnsi="Times New Roman" w:cs="Times New Roman"/>
                <w:color w:val="auto"/>
              </w:rPr>
              <w:t>2015</w:t>
            </w:r>
            <w:r w:rsidRPr="008F3473">
              <w:rPr>
                <w:rFonts w:ascii="Times New Roman" w:hAnsi="Times New Roman" w:cs="Times New Roman"/>
                <w:color w:val="auto"/>
              </w:rPr>
              <w:t xml:space="preserve"> года</w:t>
            </w:r>
          </w:p>
        </w:tc>
        <w:tc>
          <w:tcPr>
            <w:tcW w:w="1559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>Причины отклонений, планируемые меры</w:t>
            </w:r>
          </w:p>
        </w:tc>
        <w:tc>
          <w:tcPr>
            <w:tcW w:w="2551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8F3473">
              <w:rPr>
                <w:rFonts w:ascii="Times New Roman" w:hAnsi="Times New Roman" w:cs="Times New Roman"/>
                <w:szCs w:val="28"/>
              </w:rPr>
              <w:t>Результаты</w:t>
            </w:r>
            <w:proofErr w:type="gramEnd"/>
            <w:r w:rsidRPr="008F3473">
              <w:rPr>
                <w:rFonts w:ascii="Times New Roman" w:hAnsi="Times New Roman" w:cs="Times New Roman"/>
                <w:szCs w:val="28"/>
              </w:rPr>
              <w:t>: какие мероприятия реализованы согласно плана на 2013 год, дополнительные к плану меры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8F3473">
              <w:rPr>
                <w:rFonts w:ascii="Times New Roman" w:eastAsia="Times New Roman" w:hAnsi="Times New Roman" w:cs="Times New Roman"/>
                <w:color w:val="auto"/>
              </w:rPr>
              <w:t>Отношение численности  детей в возрасте от 3 до 7 лет, получающих дошкольное образование в текущем году,  к сумме  численности детей  в возрасте от 3 до 7 лет, получающих дошкольное образование  в текущем году и численности детей в возрасте от 3 до 7 лет, находящихся  в очереди на получение  в текущем году дошкольного образования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проценты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5F77F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3C67A5" w:rsidP="00B02C3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3C67A5" w:rsidRPr="00596694" w:rsidRDefault="003C67A5" w:rsidP="00B02C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sz w:val="22"/>
                <w:szCs w:val="22"/>
              </w:rPr>
              <w:t xml:space="preserve">всем детям в возрасте от 3 до 7 лет предоставлена возможность получения дошкольного образования. </w:t>
            </w:r>
          </w:p>
          <w:p w:rsidR="003C67A5" w:rsidRPr="00596694" w:rsidRDefault="003C67A5" w:rsidP="00B02C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sz w:val="22"/>
                <w:szCs w:val="22"/>
              </w:rPr>
              <w:t xml:space="preserve"> Дети,   не посещающие дошкольные учреждения (медицинские показания, не работающие родители) привлекаются  только на образовательный процесс без взимания родительской платы 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Удельный вес численности воспитанников негосударственных дошкольных образовательных организаций, в общей численности воспитанников дошкольных образовательных организаций</w:t>
            </w:r>
          </w:p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8F3473" w:rsidRDefault="003C67A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C67A5" w:rsidRPr="008F3473" w:rsidRDefault="003C67A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C67A5" w:rsidRPr="008F3473" w:rsidRDefault="003C67A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3C67A5" w:rsidRPr="008F3473" w:rsidRDefault="003C67A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Удельный вес численности 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организаций</w:t>
            </w:r>
          </w:p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9538B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65753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657534" w:rsidP="00657534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Планируемые молодые специалисты 4 челов</w:t>
            </w:r>
            <w:r w:rsidR="00C54B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ека не  работают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B23ED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3C67A5" w:rsidRPr="00596694" w:rsidRDefault="00B23EDC" w:rsidP="00B23EDC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планы 2015 года внесена работа по обновлению кадров (агитация молодых педагогов, заканчивающих в этом учебном году педагогическое училище)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lastRenderedPageBreak/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Отношение  численности детей  в возрасте  от 0 до 3 лет, посещающих  дошкольные организации, к  общей численности детей  в возрасте от 0 до 3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59669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9538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B23ED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B23EDC" w:rsidP="00B23EDC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Уменьшение контингента детей, </w:t>
            </w:r>
            <w:r w:rsidR="003644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том </w:t>
            </w:r>
            <w:proofErr w:type="spellStart"/>
            <w:r w:rsidR="003644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числе</w:t>
            </w:r>
            <w:proofErr w:type="gramStart"/>
            <w:r w:rsidR="003644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ж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елающих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посещать</w:t>
            </w:r>
            <w:r w:rsidR="003644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ДОУ</w:t>
            </w:r>
          </w:p>
        </w:tc>
        <w:tc>
          <w:tcPr>
            <w:tcW w:w="2551" w:type="dxa"/>
            <w:shd w:val="clear" w:color="auto" w:fill="auto"/>
          </w:tcPr>
          <w:p w:rsidR="003C67A5" w:rsidRPr="00596694" w:rsidRDefault="003C67A5" w:rsidP="00861515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Удельный вес численности педагогических работников дошкольных образовательных организаций, имеющих педагогическое образование, в общей численности педагогических работников дошкольных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9538B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C2703D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59669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3C67A5" w:rsidRPr="00596694" w:rsidRDefault="0059669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669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Доля руководителей и педагогических работников дошкольных образовательных организаций, прошедших повышение квалификации и (или) профессиональную подготовку за последние три года, в общей численности педагогических работников дошкольных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9538BF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C2703D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:rsidR="003C67A5" w:rsidRPr="00031B9B" w:rsidRDefault="00031B9B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31B9B">
              <w:rPr>
                <w:rFonts w:ascii="Times New Roman" w:hAnsi="Times New Roman" w:cs="Times New Roman"/>
                <w:sz w:val="22"/>
                <w:szCs w:val="22"/>
              </w:rPr>
              <w:t xml:space="preserve"> постепенное повышение квалификации в соответствии с ФГОС дошкольного образования</w:t>
            </w:r>
          </w:p>
        </w:tc>
        <w:tc>
          <w:tcPr>
            <w:tcW w:w="2551" w:type="dxa"/>
            <w:shd w:val="clear" w:color="auto" w:fill="auto"/>
          </w:tcPr>
          <w:p w:rsidR="003C67A5" w:rsidRPr="00596694" w:rsidRDefault="00596694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596694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C54B6B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C67A5" w:rsidRPr="00596694" w:rsidRDefault="00596694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продолжается переходный период на ФГОС дошкольного образования</w:t>
            </w:r>
          </w:p>
        </w:tc>
        <w:tc>
          <w:tcPr>
            <w:tcW w:w="2551" w:type="dxa"/>
            <w:shd w:val="clear" w:color="auto" w:fill="auto"/>
          </w:tcPr>
          <w:p w:rsidR="003C67A5" w:rsidRPr="00596694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Style w:val="115pt"/>
                <w:rFonts w:eastAsia="Courier New"/>
                <w:color w:val="auto"/>
                <w:sz w:val="24"/>
                <w:szCs w:val="24"/>
              </w:rPr>
              <w:t xml:space="preserve">Удельный вес дошкольных образовательных учреждений, в которых оценка деятельности дошкольных образовательных организаций, их руководителей и основных категорий работников осуществляется на основании </w:t>
            </w:r>
            <w:proofErr w:type="gramStart"/>
            <w:r w:rsidRPr="008F3473">
              <w:rPr>
                <w:rStyle w:val="115pt"/>
                <w:rFonts w:eastAsia="Courier New"/>
                <w:color w:val="auto"/>
                <w:sz w:val="24"/>
                <w:szCs w:val="24"/>
              </w:rPr>
              <w:t>показателей эффективности деятельности подведомственных муниципальных организаций дошкольного образования</w:t>
            </w:r>
            <w:proofErr w:type="gramEnd"/>
            <w:r w:rsidRPr="008F3473">
              <w:rPr>
                <w:rStyle w:val="115pt"/>
                <w:rFonts w:eastAsia="Courier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9538BF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0A3189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4660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C67A5" w:rsidRPr="00031B9B" w:rsidRDefault="009538BF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Проходит апробация системы</w:t>
            </w:r>
            <w:r w:rsidR="00031B9B" w:rsidRPr="00031B9B">
              <w:rPr>
                <w:rFonts w:ascii="Times New Roman" w:hAnsi="Times New Roman" w:cs="Times New Roman"/>
                <w:sz w:val="22"/>
                <w:szCs w:val="22"/>
              </w:rPr>
              <w:t xml:space="preserve"> оценки деятельности дошкольных образовательных организаций</w:t>
            </w:r>
          </w:p>
        </w:tc>
        <w:tc>
          <w:tcPr>
            <w:tcW w:w="2551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42C4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lastRenderedPageBreak/>
              <w:t>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46601A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91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Удовлетворенность населения доступностью реализации программ дошкольного образования</w:t>
            </w:r>
            <w:r w:rsidRPr="008F3473">
              <w:rPr>
                <w:rStyle w:val="a9"/>
                <w:rFonts w:ascii="Times New Roman" w:hAnsi="Times New Roman" w:cs="Times New Roman"/>
                <w:color w:val="auto"/>
              </w:rPr>
              <w:footnoteReference w:id="1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7520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7520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3C67A5" w:rsidRPr="008F3473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Удовлетворенность населения качеством программ дошкольного образования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7A5" w:rsidRPr="008F3473" w:rsidRDefault="003C67A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7520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031B9B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7520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3C67A5" w:rsidRPr="00D42C45" w:rsidRDefault="00D42C45" w:rsidP="00A713C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</w:tbl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8F3473">
        <w:rPr>
          <w:rFonts w:ascii="Times New Roman" w:hAnsi="Times New Roman" w:cs="Times New Roman"/>
          <w:b/>
        </w:rPr>
        <w:t>Основные количественные характеристики системы общего образования</w:t>
      </w: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tbl>
      <w:tblPr>
        <w:tblW w:w="14657" w:type="dxa"/>
        <w:jc w:val="center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"/>
        <w:gridCol w:w="6237"/>
        <w:gridCol w:w="14"/>
        <w:gridCol w:w="1517"/>
        <w:gridCol w:w="1509"/>
        <w:gridCol w:w="6"/>
        <w:gridCol w:w="1519"/>
        <w:gridCol w:w="1562"/>
        <w:gridCol w:w="9"/>
        <w:gridCol w:w="2240"/>
        <w:gridCol w:w="28"/>
      </w:tblGrid>
      <w:tr w:rsidR="00010EA4" w:rsidRPr="008F3473">
        <w:trPr>
          <w:gridAfter w:val="1"/>
          <w:wAfter w:w="28" w:type="dxa"/>
          <w:cantSplit/>
          <w:trHeight w:val="315"/>
          <w:jc w:val="center"/>
        </w:trPr>
        <w:tc>
          <w:tcPr>
            <w:tcW w:w="6267" w:type="dxa"/>
            <w:gridSpan w:val="3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09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Плановое значение  на </w:t>
            </w:r>
            <w:r w:rsidRPr="008F3473">
              <w:rPr>
                <w:rFonts w:ascii="Times New Roman" w:hAnsi="Times New Roman" w:cs="Times New Roman"/>
                <w:color w:val="auto"/>
              </w:rPr>
              <w:t>2014 год</w:t>
            </w:r>
          </w:p>
        </w:tc>
        <w:tc>
          <w:tcPr>
            <w:tcW w:w="1525" w:type="dxa"/>
            <w:gridSpan w:val="2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Фактическое </w:t>
            </w:r>
            <w:r w:rsidRPr="008F3473">
              <w:rPr>
                <w:rFonts w:ascii="Times New Roman" w:hAnsi="Times New Roman" w:cs="Times New Roman"/>
                <w:szCs w:val="28"/>
              </w:rPr>
              <w:t>значение  на 01</w:t>
            </w:r>
            <w:r w:rsidR="005F77FC">
              <w:rPr>
                <w:rFonts w:ascii="Times New Roman" w:hAnsi="Times New Roman" w:cs="Times New Roman"/>
                <w:szCs w:val="28"/>
              </w:rPr>
              <w:t>января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  </w:t>
            </w:r>
            <w:r w:rsidR="005F77FC">
              <w:rPr>
                <w:rFonts w:ascii="Times New Roman" w:hAnsi="Times New Roman" w:cs="Times New Roman"/>
                <w:color w:val="auto"/>
              </w:rPr>
              <w:t>2015</w:t>
            </w:r>
            <w:r w:rsidRPr="008F3473">
              <w:rPr>
                <w:rFonts w:ascii="Times New Roman" w:hAnsi="Times New Roman" w:cs="Times New Roman"/>
                <w:color w:val="auto"/>
              </w:rPr>
              <w:t xml:space="preserve"> года</w:t>
            </w:r>
          </w:p>
        </w:tc>
        <w:tc>
          <w:tcPr>
            <w:tcW w:w="1571" w:type="dxa"/>
            <w:gridSpan w:val="2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>Причины отклонений, планируемые меры</w:t>
            </w:r>
          </w:p>
        </w:tc>
        <w:tc>
          <w:tcPr>
            <w:tcW w:w="2240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8F3473">
              <w:rPr>
                <w:rFonts w:ascii="Times New Roman" w:hAnsi="Times New Roman" w:cs="Times New Roman"/>
                <w:szCs w:val="28"/>
              </w:rPr>
              <w:t>Результаты</w:t>
            </w:r>
            <w:proofErr w:type="gramEnd"/>
            <w:r w:rsidRPr="008F3473">
              <w:rPr>
                <w:rFonts w:ascii="Times New Roman" w:hAnsi="Times New Roman" w:cs="Times New Roman"/>
                <w:szCs w:val="28"/>
              </w:rPr>
              <w:t>: какие мероприятия реализованы согласно плана на 2013 год, дополнительные к плану меры</w:t>
            </w:r>
          </w:p>
        </w:tc>
      </w:tr>
      <w:tr w:rsidR="00010EA4" w:rsidRPr="008F3473">
        <w:trPr>
          <w:gridBefore w:val="1"/>
          <w:wBefore w:w="16" w:type="dxa"/>
          <w:cantSplit/>
          <w:trHeight w:val="300"/>
          <w:jc w:val="center"/>
        </w:trPr>
        <w:tc>
          <w:tcPr>
            <w:tcW w:w="6237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ind w:hanging="24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Численность детей и молодежи 7 - 17 лет</w:t>
            </w:r>
          </w:p>
        </w:tc>
        <w:tc>
          <w:tcPr>
            <w:tcW w:w="1531" w:type="dxa"/>
            <w:gridSpan w:val="2"/>
            <w:shd w:val="clear" w:color="auto" w:fill="auto"/>
          </w:tcPr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gridSpan w:val="2"/>
            <w:shd w:val="clear" w:color="auto" w:fill="auto"/>
            <w:noWrap/>
          </w:tcPr>
          <w:p w:rsidR="00010EA4" w:rsidRPr="009C157E" w:rsidRDefault="00D42C4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="009538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96</w:t>
            </w:r>
          </w:p>
        </w:tc>
        <w:tc>
          <w:tcPr>
            <w:tcW w:w="1519" w:type="dxa"/>
            <w:shd w:val="clear" w:color="auto" w:fill="auto"/>
            <w:noWrap/>
          </w:tcPr>
          <w:p w:rsidR="00010EA4" w:rsidRPr="009C157E" w:rsidRDefault="009538B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852</w:t>
            </w:r>
          </w:p>
        </w:tc>
        <w:tc>
          <w:tcPr>
            <w:tcW w:w="1562" w:type="dxa"/>
            <w:shd w:val="clear" w:color="auto" w:fill="auto"/>
            <w:noWrap/>
          </w:tcPr>
          <w:p w:rsidR="00010EA4" w:rsidRPr="009C157E" w:rsidRDefault="009C157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277" w:type="dxa"/>
            <w:gridSpan w:val="3"/>
            <w:shd w:val="clear" w:color="auto" w:fill="auto"/>
            <w:noWrap/>
          </w:tcPr>
          <w:p w:rsidR="00010EA4" w:rsidRPr="009C157E" w:rsidRDefault="009C157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010EA4" w:rsidRPr="008F3473">
        <w:trPr>
          <w:gridBefore w:val="1"/>
          <w:wBefore w:w="16" w:type="dxa"/>
          <w:cantSplit/>
          <w:trHeight w:val="300"/>
          <w:jc w:val="center"/>
        </w:trPr>
        <w:tc>
          <w:tcPr>
            <w:tcW w:w="6237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Численность учащихся по программам общего образования в общеобразовательных организациях</w:t>
            </w:r>
          </w:p>
        </w:tc>
        <w:tc>
          <w:tcPr>
            <w:tcW w:w="1531" w:type="dxa"/>
            <w:gridSpan w:val="2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 человек</w:t>
            </w:r>
          </w:p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 </w:t>
            </w:r>
          </w:p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gridSpan w:val="2"/>
            <w:shd w:val="clear" w:color="auto" w:fill="auto"/>
            <w:noWrap/>
          </w:tcPr>
          <w:p w:rsidR="00010EA4" w:rsidRPr="009C157E" w:rsidRDefault="009538B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886</w:t>
            </w:r>
          </w:p>
        </w:tc>
        <w:tc>
          <w:tcPr>
            <w:tcW w:w="1519" w:type="dxa"/>
            <w:shd w:val="clear" w:color="auto" w:fill="auto"/>
            <w:noWrap/>
          </w:tcPr>
          <w:p w:rsidR="00010EA4" w:rsidRPr="009C157E" w:rsidRDefault="009538B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844</w:t>
            </w:r>
          </w:p>
        </w:tc>
        <w:tc>
          <w:tcPr>
            <w:tcW w:w="1562" w:type="dxa"/>
            <w:shd w:val="clear" w:color="auto" w:fill="auto"/>
            <w:noWrap/>
          </w:tcPr>
          <w:p w:rsidR="00010EA4" w:rsidRPr="009C157E" w:rsidRDefault="009C157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277" w:type="dxa"/>
            <w:gridSpan w:val="3"/>
            <w:shd w:val="clear" w:color="auto" w:fill="auto"/>
            <w:noWrap/>
          </w:tcPr>
          <w:p w:rsidR="00010EA4" w:rsidRPr="009C157E" w:rsidRDefault="009C157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010EA4" w:rsidRPr="008F3473">
        <w:trPr>
          <w:gridBefore w:val="1"/>
          <w:gridAfter w:val="1"/>
          <w:wBefore w:w="16" w:type="dxa"/>
          <w:wAfter w:w="28" w:type="dxa"/>
          <w:cantSplit/>
          <w:trHeight w:val="300"/>
          <w:jc w:val="center"/>
        </w:trPr>
        <w:tc>
          <w:tcPr>
            <w:tcW w:w="6251" w:type="dxa"/>
            <w:gridSpan w:val="2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Доля работников административно-управленческого и вспомогательного персонала в общей численности работников общеобразовательных организаций</w:t>
            </w:r>
          </w:p>
        </w:tc>
        <w:tc>
          <w:tcPr>
            <w:tcW w:w="1517" w:type="dxa"/>
            <w:shd w:val="clear" w:color="auto" w:fill="auto"/>
          </w:tcPr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509" w:type="dxa"/>
            <w:shd w:val="clear" w:color="auto" w:fill="auto"/>
            <w:noWrap/>
          </w:tcPr>
          <w:p w:rsidR="00010EA4" w:rsidRPr="009C157E" w:rsidRDefault="008E303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525" w:type="dxa"/>
            <w:gridSpan w:val="2"/>
            <w:shd w:val="clear" w:color="auto" w:fill="auto"/>
            <w:noWrap/>
          </w:tcPr>
          <w:p w:rsidR="00010EA4" w:rsidRPr="009C157E" w:rsidRDefault="003559BD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="000A318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1571" w:type="dxa"/>
            <w:gridSpan w:val="2"/>
            <w:shd w:val="clear" w:color="auto" w:fill="auto"/>
            <w:noWrap/>
          </w:tcPr>
          <w:p w:rsidR="00010EA4" w:rsidRPr="009C157E" w:rsidRDefault="000A3189" w:rsidP="000A3189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Вручены работникам уведомления о сокращении</w:t>
            </w:r>
          </w:p>
        </w:tc>
        <w:tc>
          <w:tcPr>
            <w:tcW w:w="2240" w:type="dxa"/>
            <w:shd w:val="clear" w:color="auto" w:fill="auto"/>
            <w:noWrap/>
          </w:tcPr>
          <w:p w:rsidR="00010EA4" w:rsidRPr="009C157E" w:rsidRDefault="000A3189" w:rsidP="000A3189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Оптимизация штатных расписаний и приведение в соответствие</w:t>
            </w:r>
          </w:p>
        </w:tc>
      </w:tr>
      <w:tr w:rsidR="00010EA4" w:rsidRPr="008F3473">
        <w:trPr>
          <w:gridBefore w:val="1"/>
          <w:gridAfter w:val="1"/>
          <w:wBefore w:w="16" w:type="dxa"/>
          <w:wAfter w:w="28" w:type="dxa"/>
          <w:cantSplit/>
          <w:trHeight w:val="300"/>
          <w:jc w:val="center"/>
        </w:trPr>
        <w:tc>
          <w:tcPr>
            <w:tcW w:w="6251" w:type="dxa"/>
            <w:gridSpan w:val="2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Численность </w:t>
            </w:r>
            <w:proofErr w:type="gramStart"/>
            <w:r w:rsidRPr="008F347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F3473">
              <w:rPr>
                <w:rFonts w:ascii="Times New Roman" w:hAnsi="Times New Roman" w:cs="Times New Roman"/>
              </w:rPr>
              <w:t xml:space="preserve"> в расчете на 1 педагогического работника </w:t>
            </w:r>
          </w:p>
        </w:tc>
        <w:tc>
          <w:tcPr>
            <w:tcW w:w="1517" w:type="dxa"/>
            <w:shd w:val="clear" w:color="auto" w:fill="auto"/>
          </w:tcPr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  <w:noWrap/>
          </w:tcPr>
          <w:p w:rsidR="00C50AD3" w:rsidRPr="00C50AD3" w:rsidRDefault="008E303F" w:rsidP="00C50A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5" w:type="dxa"/>
            <w:gridSpan w:val="2"/>
            <w:shd w:val="clear" w:color="auto" w:fill="auto"/>
            <w:noWrap/>
          </w:tcPr>
          <w:p w:rsidR="00010EA4" w:rsidRPr="009C157E" w:rsidRDefault="00B54FF6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8,7</w:t>
            </w:r>
          </w:p>
        </w:tc>
        <w:tc>
          <w:tcPr>
            <w:tcW w:w="1571" w:type="dxa"/>
            <w:gridSpan w:val="2"/>
            <w:shd w:val="clear" w:color="auto" w:fill="auto"/>
            <w:noWrap/>
          </w:tcPr>
          <w:p w:rsidR="00010EA4" w:rsidRPr="009C157E" w:rsidRDefault="00B54FF6" w:rsidP="00B54FF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Снижение показателя за счет уменьшения количества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240" w:type="dxa"/>
            <w:shd w:val="clear" w:color="auto" w:fill="auto"/>
            <w:noWrap/>
          </w:tcPr>
          <w:p w:rsidR="00010EA4" w:rsidRPr="009C157E" w:rsidRDefault="00307E3D" w:rsidP="00257A8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010EA4" w:rsidRPr="008F3473">
        <w:trPr>
          <w:gridBefore w:val="1"/>
          <w:gridAfter w:val="1"/>
          <w:wBefore w:w="16" w:type="dxa"/>
          <w:wAfter w:w="28" w:type="dxa"/>
          <w:cantSplit/>
          <w:trHeight w:val="300"/>
          <w:jc w:val="center"/>
        </w:trPr>
        <w:tc>
          <w:tcPr>
            <w:tcW w:w="6251" w:type="dxa"/>
            <w:gridSpan w:val="2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lastRenderedPageBreak/>
              <w:t>Доля педагогических работников образовательных организаций общего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1517" w:type="dxa"/>
            <w:shd w:val="clear" w:color="auto" w:fill="auto"/>
          </w:tcPr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509" w:type="dxa"/>
            <w:shd w:val="clear" w:color="auto" w:fill="auto"/>
            <w:noWrap/>
          </w:tcPr>
          <w:p w:rsidR="00010EA4" w:rsidRPr="009C157E" w:rsidRDefault="008E303F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1525" w:type="dxa"/>
            <w:gridSpan w:val="2"/>
            <w:shd w:val="clear" w:color="auto" w:fill="auto"/>
            <w:noWrap/>
          </w:tcPr>
          <w:p w:rsidR="00010EA4" w:rsidRPr="009C157E" w:rsidRDefault="003559BD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1571" w:type="dxa"/>
            <w:gridSpan w:val="2"/>
            <w:shd w:val="clear" w:color="auto" w:fill="auto"/>
            <w:noWrap/>
          </w:tcPr>
          <w:p w:rsidR="00010EA4" w:rsidRPr="009C157E" w:rsidRDefault="003559BD" w:rsidP="003559BD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Подают в основном на соответствие</w:t>
            </w:r>
            <w:r w:rsidR="000A318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занимаемой должности.</w:t>
            </w:r>
          </w:p>
        </w:tc>
        <w:tc>
          <w:tcPr>
            <w:tcW w:w="2240" w:type="dxa"/>
            <w:shd w:val="clear" w:color="auto" w:fill="auto"/>
            <w:noWrap/>
          </w:tcPr>
          <w:p w:rsidR="00010EA4" w:rsidRPr="009C157E" w:rsidRDefault="00257A8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010EA4" w:rsidRPr="008F3473">
        <w:trPr>
          <w:gridBefore w:val="1"/>
          <w:gridAfter w:val="1"/>
          <w:wBefore w:w="16" w:type="dxa"/>
          <w:wAfter w:w="28" w:type="dxa"/>
          <w:cantSplit/>
          <w:trHeight w:val="509"/>
          <w:jc w:val="center"/>
        </w:trPr>
        <w:tc>
          <w:tcPr>
            <w:tcW w:w="6251" w:type="dxa"/>
            <w:gridSpan w:val="2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Удельный вес учащихся организаций общего образования, обучающихся в соответствии с новым федеральным государственным образовательным стандартом </w:t>
            </w:r>
          </w:p>
        </w:tc>
        <w:tc>
          <w:tcPr>
            <w:tcW w:w="1517" w:type="dxa"/>
            <w:shd w:val="clear" w:color="auto" w:fill="auto"/>
          </w:tcPr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509" w:type="dxa"/>
            <w:shd w:val="clear" w:color="auto" w:fill="auto"/>
            <w:noWrap/>
          </w:tcPr>
          <w:p w:rsidR="00010EA4" w:rsidRPr="009C157E" w:rsidRDefault="00B5097A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</w:t>
            </w:r>
          </w:p>
        </w:tc>
        <w:tc>
          <w:tcPr>
            <w:tcW w:w="1525" w:type="dxa"/>
            <w:gridSpan w:val="2"/>
            <w:shd w:val="clear" w:color="auto" w:fill="auto"/>
            <w:noWrap/>
          </w:tcPr>
          <w:p w:rsidR="00010EA4" w:rsidRPr="009C157E" w:rsidRDefault="00B54FF6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41</w:t>
            </w:r>
          </w:p>
        </w:tc>
        <w:tc>
          <w:tcPr>
            <w:tcW w:w="1571" w:type="dxa"/>
            <w:gridSpan w:val="2"/>
            <w:shd w:val="clear" w:color="auto" w:fill="auto"/>
            <w:noWrap/>
          </w:tcPr>
          <w:p w:rsidR="00010EA4" w:rsidRPr="00F050A4" w:rsidRDefault="00B54FF6" w:rsidP="00F050A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увелич</w:t>
            </w:r>
            <w:r w:rsidR="004C06D2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ение кол-ва детей </w:t>
            </w:r>
            <w:r w:rsidR="001C1CAD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начального звена </w:t>
            </w:r>
            <w:r w:rsidR="004C06D2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связи с </w:t>
            </w:r>
            <w:r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="00F050A4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ере</w:t>
            </w:r>
            <w:r w:rsidR="004C06D2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ездом </w:t>
            </w:r>
            <w:r w:rsidR="00F050A4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район </w:t>
            </w:r>
            <w:proofErr w:type="gramStart"/>
            <w:r w:rsidR="00F050A4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 </w:t>
            </w:r>
            <w:proofErr w:type="gramEnd"/>
            <w:r w:rsidR="00F050A4" w:rsidRPr="00F05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приемные семьи)</w:t>
            </w:r>
          </w:p>
        </w:tc>
        <w:tc>
          <w:tcPr>
            <w:tcW w:w="2240" w:type="dxa"/>
            <w:shd w:val="clear" w:color="auto" w:fill="auto"/>
            <w:noWrap/>
          </w:tcPr>
          <w:p w:rsidR="00010EA4" w:rsidRPr="009C157E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010EA4" w:rsidRPr="008F3473">
        <w:trPr>
          <w:gridBefore w:val="1"/>
          <w:gridAfter w:val="1"/>
          <w:wBefore w:w="16" w:type="dxa"/>
          <w:wAfter w:w="28" w:type="dxa"/>
          <w:cantSplit/>
          <w:trHeight w:val="509"/>
          <w:jc w:val="center"/>
        </w:trPr>
        <w:tc>
          <w:tcPr>
            <w:tcW w:w="6251" w:type="dxa"/>
            <w:gridSpan w:val="2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proofErr w:type="gramStart"/>
            <w:r w:rsidRPr="008F3473">
              <w:rPr>
                <w:rFonts w:ascii="Times New Roman" w:hAnsi="Times New Roman" w:cs="Times New Roman"/>
              </w:rPr>
              <w:t>Удельный вес численности обучающихся на старшей ступени среднего общего образования, охваченных мероприятиями профессиональной ориентации, в общей их численности</w:t>
            </w:r>
            <w:proofErr w:type="gramEnd"/>
          </w:p>
        </w:tc>
        <w:tc>
          <w:tcPr>
            <w:tcW w:w="1517" w:type="dxa"/>
            <w:shd w:val="clear" w:color="auto" w:fill="auto"/>
          </w:tcPr>
          <w:p w:rsidR="00010EA4" w:rsidRPr="009C157E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157E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1509" w:type="dxa"/>
            <w:shd w:val="clear" w:color="auto" w:fill="auto"/>
            <w:noWrap/>
          </w:tcPr>
          <w:p w:rsidR="00010EA4" w:rsidRPr="009C157E" w:rsidRDefault="00B5097A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  <w:r w:rsidR="004C06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525" w:type="dxa"/>
            <w:gridSpan w:val="2"/>
            <w:shd w:val="clear" w:color="auto" w:fill="auto"/>
            <w:noWrap/>
          </w:tcPr>
          <w:p w:rsidR="00010EA4" w:rsidRPr="009C157E" w:rsidRDefault="00B5097A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  <w:r w:rsidR="004C06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571" w:type="dxa"/>
            <w:gridSpan w:val="2"/>
            <w:shd w:val="clear" w:color="auto" w:fill="auto"/>
            <w:noWrap/>
          </w:tcPr>
          <w:p w:rsidR="00010EA4" w:rsidRPr="009C157E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2240" w:type="dxa"/>
            <w:shd w:val="clear" w:color="auto" w:fill="auto"/>
            <w:noWrap/>
          </w:tcPr>
          <w:p w:rsidR="00010EA4" w:rsidRPr="009C157E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</w:tbl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010EA4" w:rsidRPr="008F3473" w:rsidRDefault="00010EA4" w:rsidP="00010EA4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8F3473">
        <w:rPr>
          <w:rFonts w:ascii="Times New Roman" w:hAnsi="Times New Roman" w:cs="Times New Roman"/>
          <w:b/>
        </w:rPr>
        <w:t xml:space="preserve">Показатели повышения эффективности и качества услуг в сфере общего образования, </w:t>
      </w:r>
      <w:r w:rsidRPr="008F3473">
        <w:rPr>
          <w:rFonts w:ascii="Times New Roman" w:hAnsi="Times New Roman" w:cs="Times New Roman"/>
          <w:b/>
        </w:rPr>
        <w:br/>
        <w:t>соотнесенные с этапами перехода к эффективному контракту</w:t>
      </w:r>
    </w:p>
    <w:p w:rsidR="00010EA4" w:rsidRPr="008F3473" w:rsidRDefault="00010EA4" w:rsidP="00010EA4">
      <w:pPr>
        <w:spacing w:line="360" w:lineRule="exact"/>
        <w:jc w:val="center"/>
        <w:rPr>
          <w:rFonts w:ascii="Times New Roman" w:hAnsi="Times New Roman" w:cs="Times New Roman"/>
          <w:szCs w:val="28"/>
        </w:rPr>
      </w:pP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528"/>
        <w:gridCol w:w="1276"/>
        <w:gridCol w:w="1559"/>
        <w:gridCol w:w="1418"/>
        <w:gridCol w:w="1843"/>
        <w:gridCol w:w="2834"/>
      </w:tblGrid>
      <w:tr w:rsidR="00010EA4" w:rsidRPr="008F3473" w:rsidTr="00F73877">
        <w:trPr>
          <w:cantSplit/>
          <w:trHeight w:val="723"/>
        </w:trPr>
        <w:tc>
          <w:tcPr>
            <w:tcW w:w="709" w:type="dxa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Плановое значение  на </w:t>
            </w:r>
            <w:r w:rsidRPr="008F3473">
              <w:rPr>
                <w:rFonts w:ascii="Times New Roman" w:hAnsi="Times New Roman" w:cs="Times New Roman"/>
                <w:color w:val="auto"/>
              </w:rPr>
              <w:t>2014 год</w:t>
            </w:r>
          </w:p>
        </w:tc>
        <w:tc>
          <w:tcPr>
            <w:tcW w:w="1418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Фактическое </w:t>
            </w:r>
            <w:r w:rsidRPr="008F3473">
              <w:rPr>
                <w:rFonts w:ascii="Times New Roman" w:hAnsi="Times New Roman" w:cs="Times New Roman"/>
                <w:szCs w:val="28"/>
              </w:rPr>
              <w:t>значение  на 01</w:t>
            </w:r>
            <w:r w:rsidR="005F77FC">
              <w:rPr>
                <w:rFonts w:ascii="Times New Roman" w:hAnsi="Times New Roman" w:cs="Times New Roman"/>
                <w:szCs w:val="28"/>
              </w:rPr>
              <w:t>января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  </w:t>
            </w:r>
            <w:r w:rsidR="005F77FC">
              <w:rPr>
                <w:rFonts w:ascii="Times New Roman" w:hAnsi="Times New Roman" w:cs="Times New Roman"/>
                <w:color w:val="auto"/>
              </w:rPr>
              <w:t>2015</w:t>
            </w:r>
            <w:r w:rsidRPr="008F3473">
              <w:rPr>
                <w:rFonts w:ascii="Times New Roman" w:hAnsi="Times New Roman" w:cs="Times New Roman"/>
                <w:color w:val="auto"/>
              </w:rPr>
              <w:t xml:space="preserve"> года</w:t>
            </w:r>
          </w:p>
        </w:tc>
        <w:tc>
          <w:tcPr>
            <w:tcW w:w="1843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>Причины отклонений, планируемые меры</w:t>
            </w:r>
          </w:p>
        </w:tc>
        <w:tc>
          <w:tcPr>
            <w:tcW w:w="2834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8F3473">
              <w:rPr>
                <w:rFonts w:ascii="Times New Roman" w:hAnsi="Times New Roman" w:cs="Times New Roman"/>
                <w:szCs w:val="28"/>
              </w:rPr>
              <w:t>Результаты</w:t>
            </w:r>
            <w:proofErr w:type="gramEnd"/>
            <w:r w:rsidRPr="008F3473">
              <w:rPr>
                <w:rFonts w:ascii="Times New Roman" w:hAnsi="Times New Roman" w:cs="Times New Roman"/>
                <w:szCs w:val="28"/>
              </w:rPr>
              <w:t>: какие мероприятия реализованы согласно плана на 2013 год, дополнительные к плану меры</w:t>
            </w:r>
          </w:p>
        </w:tc>
      </w:tr>
      <w:tr w:rsidR="00010EA4" w:rsidRPr="008F3473" w:rsidTr="00F73877">
        <w:trPr>
          <w:cantSplit/>
        </w:trPr>
        <w:tc>
          <w:tcPr>
            <w:tcW w:w="70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4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8</w:t>
            </w:r>
          </w:p>
        </w:tc>
      </w:tr>
      <w:tr w:rsidR="00010EA4" w:rsidRPr="008F3473" w:rsidTr="00F73877">
        <w:trPr>
          <w:cantSplit/>
        </w:trPr>
        <w:tc>
          <w:tcPr>
            <w:tcW w:w="70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8" w:type="dxa"/>
          </w:tcPr>
          <w:p w:rsidR="00010EA4" w:rsidRPr="008F3473" w:rsidRDefault="00010EA4" w:rsidP="00A713C3">
            <w:pPr>
              <w:spacing w:line="240" w:lineRule="atLeast"/>
              <w:ind w:right="-108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Отношение среднего балла единого государственного экзамена (в расчете на 1 предмет) в 10 процентах школ  с лучшими результатами единого государственного экзамена к среднему баллу единого государственного экзамена (в расчете на 1 предмет) в 10 процентах школ  с худшими результатами единого государственного экзамена</w:t>
            </w: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559" w:type="dxa"/>
          </w:tcPr>
          <w:p w:rsidR="00010EA4" w:rsidRPr="004C06D2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C06D2">
              <w:rPr>
                <w:rFonts w:ascii="Times New Roman" w:hAnsi="Times New Roman" w:cs="Times New Roman"/>
                <w:sz w:val="22"/>
                <w:szCs w:val="22"/>
              </w:rPr>
              <w:t>1,59</w:t>
            </w:r>
          </w:p>
        </w:tc>
        <w:tc>
          <w:tcPr>
            <w:tcW w:w="1418" w:type="dxa"/>
          </w:tcPr>
          <w:p w:rsidR="00010EA4" w:rsidRPr="004C06D2" w:rsidRDefault="003F1CB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1843" w:type="dxa"/>
          </w:tcPr>
          <w:p w:rsidR="00010EA4" w:rsidRPr="005756BB" w:rsidRDefault="00031B9B" w:rsidP="005756BB">
            <w:pPr>
              <w:spacing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  <w:lang w:eastAsia="en-US"/>
              </w:rPr>
            </w:pPr>
            <w:r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</w:rPr>
              <w:t xml:space="preserve">Результаты </w:t>
            </w:r>
            <w:r w:rsidR="003F1CB5"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</w:rPr>
              <w:t>чуть улуч</w:t>
            </w:r>
            <w:r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</w:rPr>
              <w:t xml:space="preserve">шились за счет </w:t>
            </w:r>
            <w:r w:rsidR="005756BB"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</w:rPr>
              <w:t>увеличения среднего бала школ с низкими результатами</w:t>
            </w:r>
          </w:p>
        </w:tc>
        <w:tc>
          <w:tcPr>
            <w:tcW w:w="2834" w:type="dxa"/>
          </w:tcPr>
          <w:p w:rsidR="00010EA4" w:rsidRPr="004C06D2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4C06D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</w:tr>
      <w:tr w:rsidR="00010EA4" w:rsidRPr="008F3473" w:rsidTr="00F73877">
        <w:trPr>
          <w:cantSplit/>
        </w:trPr>
        <w:tc>
          <w:tcPr>
            <w:tcW w:w="70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F347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28" w:type="dxa"/>
          </w:tcPr>
          <w:p w:rsidR="00010EA4" w:rsidRPr="008F3473" w:rsidRDefault="00010EA4" w:rsidP="00A713C3">
            <w:pPr>
              <w:spacing w:line="240" w:lineRule="atLeast"/>
              <w:ind w:right="-108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 w:rsidRPr="008F3473">
              <w:rPr>
                <w:rFonts w:ascii="Times New Roman" w:hAnsi="Times New Roman" w:cs="Times New Roman"/>
                <w:color w:val="auto"/>
              </w:rPr>
              <w:t>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</w:t>
            </w:r>
            <w:proofErr w:type="gramEnd"/>
            <w:r w:rsidRPr="008F3473">
              <w:rPr>
                <w:rFonts w:ascii="Times New Roman" w:hAnsi="Times New Roman" w:cs="Times New Roman"/>
                <w:color w:val="auto"/>
              </w:rPr>
              <w:t xml:space="preserve"> результатами единого государственного экзамена)</w:t>
            </w: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единиц</w:t>
            </w:r>
          </w:p>
        </w:tc>
        <w:tc>
          <w:tcPr>
            <w:tcW w:w="1559" w:type="dxa"/>
          </w:tcPr>
          <w:p w:rsidR="00010EA4" w:rsidRPr="00D40C1E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40C1E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B509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010EA4" w:rsidRPr="00D40C1E" w:rsidRDefault="003F1CB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1,3</w:t>
            </w:r>
          </w:p>
        </w:tc>
        <w:tc>
          <w:tcPr>
            <w:tcW w:w="1843" w:type="dxa"/>
          </w:tcPr>
          <w:p w:rsidR="00010EA4" w:rsidRPr="005756BB" w:rsidRDefault="003F1CB5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  <w:lang w:eastAsia="en-US"/>
              </w:rPr>
            </w:pPr>
            <w:r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  <w:shd w:val="clear" w:color="auto" w:fill="FFFFFF"/>
              </w:rPr>
              <w:t xml:space="preserve"> в 2014 г. ухуд</w:t>
            </w:r>
            <w:r w:rsidR="00031B9B"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  <w:shd w:val="clear" w:color="auto" w:fill="FFFFFF"/>
              </w:rPr>
              <w:t>шились результаты выпускников школ, в первую очередь тех школ</w:t>
            </w:r>
            <w:r w:rsidR="005756BB"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  <w:shd w:val="clear" w:color="auto" w:fill="FFFFFF"/>
              </w:rPr>
              <w:t>, выпускники которых показывали лучш</w:t>
            </w:r>
            <w:r w:rsidR="00031B9B" w:rsidRPr="005756BB">
              <w:rPr>
                <w:rFonts w:ascii="Times New Roman" w:hAnsi="Times New Roman" w:cs="Times New Roman"/>
                <w:color w:val="262626" w:themeColor="text1" w:themeTint="D9"/>
                <w:sz w:val="22"/>
                <w:szCs w:val="22"/>
                <w:shd w:val="clear" w:color="auto" w:fill="FFFFFF"/>
              </w:rPr>
              <w:t>ие результаты единого государственного экзамена</w:t>
            </w:r>
          </w:p>
        </w:tc>
        <w:tc>
          <w:tcPr>
            <w:tcW w:w="2834" w:type="dxa"/>
          </w:tcPr>
          <w:p w:rsidR="00010EA4" w:rsidRPr="00031B9B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1B9B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</w:p>
        </w:tc>
      </w:tr>
      <w:tr w:rsidR="00010EA4" w:rsidRPr="008F3473" w:rsidTr="00F73877">
        <w:trPr>
          <w:cantSplit/>
        </w:trPr>
        <w:tc>
          <w:tcPr>
            <w:tcW w:w="70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F3473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5528" w:type="dxa"/>
          </w:tcPr>
          <w:p w:rsidR="00010EA4" w:rsidRPr="008F3473" w:rsidRDefault="00010EA4" w:rsidP="00A713C3">
            <w:pPr>
              <w:spacing w:line="240" w:lineRule="atLeast"/>
              <w:ind w:right="-108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Средний балл ЕГЭ в 10 процентах школ с худшими результатами единого государственного экзамена</w:t>
            </w: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баллов</w:t>
            </w:r>
          </w:p>
        </w:tc>
        <w:tc>
          <w:tcPr>
            <w:tcW w:w="1559" w:type="dxa"/>
          </w:tcPr>
          <w:p w:rsidR="00010EA4" w:rsidRPr="00D40C1E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40C1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5097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010EA4" w:rsidRPr="00D40C1E" w:rsidRDefault="007D78FB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3" w:type="dxa"/>
          </w:tcPr>
          <w:p w:rsidR="00010EA4" w:rsidRPr="00031B9B" w:rsidRDefault="007D78FB" w:rsidP="007D78FB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Улучшился показатель за счет уменьшения количества выпускников, сдающих необоснованно экзамены по выбору.</w:t>
            </w:r>
          </w:p>
        </w:tc>
        <w:tc>
          <w:tcPr>
            <w:tcW w:w="2834" w:type="dxa"/>
          </w:tcPr>
          <w:p w:rsidR="00010EA4" w:rsidRPr="00D40C1E" w:rsidRDefault="004C06D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40C1E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</w:p>
        </w:tc>
      </w:tr>
      <w:tr w:rsidR="00010EA4" w:rsidRPr="008F3473" w:rsidTr="00F73877">
        <w:trPr>
          <w:cantSplit/>
        </w:trPr>
        <w:tc>
          <w:tcPr>
            <w:tcW w:w="70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28" w:type="dxa"/>
          </w:tcPr>
          <w:p w:rsidR="00010EA4" w:rsidRPr="008F3473" w:rsidRDefault="00010EA4" w:rsidP="00A713C3">
            <w:pPr>
              <w:spacing w:line="240" w:lineRule="atLeast"/>
              <w:ind w:right="-108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Удельный вес муниципальных общеобразовательных организаций</w:t>
            </w:r>
            <w:r w:rsidR="004C06D2">
              <w:rPr>
                <w:rFonts w:ascii="Times New Roman" w:hAnsi="Times New Roman" w:cs="Times New Roman"/>
                <w:color w:val="auto"/>
              </w:rPr>
              <w:t>,</w:t>
            </w:r>
            <w:r w:rsidRPr="008F3473">
              <w:rPr>
                <w:rFonts w:ascii="Times New Roman" w:hAnsi="Times New Roman" w:cs="Times New Roman"/>
                <w:color w:val="auto"/>
              </w:rPr>
              <w:t xml:space="preserve"> в которых оценка деятельности организаций общего образования, их руководителей и основных категорий работников осуществляется на основании </w:t>
            </w:r>
            <w:proofErr w:type="gramStart"/>
            <w:r w:rsidRPr="008F3473">
              <w:rPr>
                <w:rFonts w:ascii="Times New Roman" w:hAnsi="Times New Roman" w:cs="Times New Roman"/>
                <w:color w:val="auto"/>
              </w:rPr>
              <w:t>показателей эффективности деятельности муниципальных организаций общего образования</w:t>
            </w:r>
            <w:proofErr w:type="gramEnd"/>
          </w:p>
          <w:p w:rsidR="00010EA4" w:rsidRPr="008F3473" w:rsidRDefault="00010EA4" w:rsidP="00A713C3">
            <w:pPr>
              <w:spacing w:line="240" w:lineRule="atLeast"/>
              <w:ind w:right="-108"/>
              <w:rPr>
                <w:rFonts w:ascii="Times New Roman" w:hAnsi="Times New Roman" w:cs="Times New Roman"/>
                <w:color w:val="auto"/>
              </w:rPr>
            </w:pPr>
          </w:p>
          <w:p w:rsidR="00010EA4" w:rsidRPr="008F3473" w:rsidRDefault="00010EA4" w:rsidP="00A713C3">
            <w:pPr>
              <w:spacing w:line="240" w:lineRule="atLeast"/>
              <w:ind w:right="-108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процентов</w:t>
            </w:r>
          </w:p>
        </w:tc>
        <w:tc>
          <w:tcPr>
            <w:tcW w:w="1559" w:type="dxa"/>
          </w:tcPr>
          <w:p w:rsidR="00010EA4" w:rsidRPr="004C06D2" w:rsidRDefault="00B5097A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8" w:type="dxa"/>
          </w:tcPr>
          <w:p w:rsidR="00010EA4" w:rsidRPr="004C06D2" w:rsidRDefault="000A318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  <w:r w:rsidR="004C06D2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</w:tcPr>
          <w:p w:rsidR="00010EA4" w:rsidRPr="004C06D2" w:rsidRDefault="005F77FC" w:rsidP="00DE15F5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Корректировка и </w:t>
            </w:r>
            <w:r w:rsidR="00DE15F5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согласование показателей эффективности </w:t>
            </w:r>
          </w:p>
        </w:tc>
        <w:tc>
          <w:tcPr>
            <w:tcW w:w="2834" w:type="dxa"/>
          </w:tcPr>
          <w:p w:rsidR="00010EA4" w:rsidRPr="004C06D2" w:rsidRDefault="004C06D2" w:rsidP="004C06D2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4C06D2">
              <w:rPr>
                <w:rFonts w:ascii="Times New Roman" w:hAnsi="Times New Roman" w:cs="Times New Roman"/>
                <w:sz w:val="22"/>
                <w:szCs w:val="22"/>
              </w:rPr>
              <w:t>во всех муниципальных общеобразовательных организациях будет внедрена система оценки деятельности организаций общего образования</w:t>
            </w:r>
          </w:p>
        </w:tc>
      </w:tr>
      <w:tr w:rsidR="00010EA4" w:rsidRPr="008F3473" w:rsidTr="00F73877">
        <w:trPr>
          <w:cantSplit/>
        </w:trPr>
        <w:tc>
          <w:tcPr>
            <w:tcW w:w="70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Республике Карелия</w:t>
            </w: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559" w:type="dxa"/>
          </w:tcPr>
          <w:p w:rsidR="00010EA4" w:rsidRPr="00D40C1E" w:rsidRDefault="00D40C1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40C1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</w:tcPr>
          <w:p w:rsidR="00010EA4" w:rsidRPr="00D40C1E" w:rsidRDefault="007D78FB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843" w:type="dxa"/>
          </w:tcPr>
          <w:p w:rsidR="00010EA4" w:rsidRPr="00D40C1E" w:rsidRDefault="00D106A3" w:rsidP="00D106A3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Несоответствие показателя средней заработной платы об</w:t>
            </w:r>
            <w:r w:rsidR="00F7387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значенной в дорожной карте район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согласованной с Министерством образования РК</w:t>
            </w:r>
            <w:r w:rsidR="002979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постановлением Правительства РК№890-рп</w:t>
            </w:r>
          </w:p>
        </w:tc>
        <w:tc>
          <w:tcPr>
            <w:tcW w:w="2834" w:type="dxa"/>
          </w:tcPr>
          <w:p w:rsidR="00010EA4" w:rsidRPr="00D40C1E" w:rsidRDefault="00F73877" w:rsidP="00F73877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 дорожной карте </w:t>
            </w:r>
            <w:r w:rsidR="002C66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средняя заработная плата должна</w:t>
            </w:r>
            <w:proofErr w:type="gramStart"/>
            <w:r w:rsidR="002C66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,</w:t>
            </w:r>
            <w:proofErr w:type="gramEnd"/>
            <w:r w:rsidR="002C666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на конец 2014 года достигать с учетом районного коэффициента и северной надбавки-39 145 рублей, а согласно Постановлению правительства № 890-рп -34 300 рублей (для северных районов)</w:t>
            </w:r>
          </w:p>
        </w:tc>
      </w:tr>
      <w:tr w:rsidR="00010EA4" w:rsidRPr="008F3473" w:rsidTr="00F73877">
        <w:trPr>
          <w:cantSplit/>
          <w:trHeight w:val="859"/>
        </w:trPr>
        <w:tc>
          <w:tcPr>
            <w:tcW w:w="709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Удельный вес численности учителей в возрасте до                 35 лет в общей численности учителей организаций общего образования</w:t>
            </w:r>
          </w:p>
        </w:tc>
        <w:tc>
          <w:tcPr>
            <w:tcW w:w="1276" w:type="dxa"/>
          </w:tcPr>
          <w:p w:rsidR="00010EA4" w:rsidRPr="008F3473" w:rsidRDefault="00010EA4" w:rsidP="00A713C3">
            <w:pPr>
              <w:spacing w:line="240" w:lineRule="atLeast"/>
              <w:ind w:left="-108" w:right="-2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347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559" w:type="dxa"/>
          </w:tcPr>
          <w:p w:rsidR="00010EA4" w:rsidRPr="00D40C1E" w:rsidRDefault="00D40C1E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40C1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8" w:type="dxa"/>
          </w:tcPr>
          <w:p w:rsidR="00010EA4" w:rsidRPr="00D40C1E" w:rsidRDefault="00EE0DF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3" w:type="dxa"/>
          </w:tcPr>
          <w:p w:rsidR="00010EA4" w:rsidRPr="00D40C1E" w:rsidRDefault="001C1CAD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834" w:type="dxa"/>
          </w:tcPr>
          <w:p w:rsidR="00010EA4" w:rsidRPr="00D40C1E" w:rsidRDefault="001C1CAD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0</w:t>
            </w:r>
          </w:p>
        </w:tc>
      </w:tr>
    </w:tbl>
    <w:p w:rsidR="00010EA4" w:rsidRPr="008F3473" w:rsidRDefault="00010EA4" w:rsidP="00010EA4">
      <w:pPr>
        <w:rPr>
          <w:rFonts w:ascii="Times New Roman" w:hAnsi="Times New Roman" w:cs="Times New Roman"/>
          <w:b/>
          <w:sz w:val="32"/>
          <w:szCs w:val="32"/>
        </w:rPr>
      </w:pPr>
    </w:p>
    <w:p w:rsidR="00010EA4" w:rsidRPr="008F3473" w:rsidRDefault="00010EA4" w:rsidP="00010EA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10EA4" w:rsidRPr="008F3473" w:rsidRDefault="00010EA4" w:rsidP="00010EA4">
      <w:pPr>
        <w:jc w:val="center"/>
        <w:rPr>
          <w:rFonts w:ascii="Times New Roman" w:hAnsi="Times New Roman" w:cs="Times New Roman"/>
          <w:b/>
        </w:rPr>
      </w:pPr>
      <w:r w:rsidRPr="008F3473">
        <w:rPr>
          <w:rFonts w:ascii="Times New Roman" w:hAnsi="Times New Roman" w:cs="Times New Roman"/>
          <w:b/>
        </w:rPr>
        <w:t>Дополнительное образование детей</w:t>
      </w:r>
    </w:p>
    <w:p w:rsidR="00010EA4" w:rsidRPr="008F3473" w:rsidRDefault="00010EA4" w:rsidP="00010E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A4" w:rsidRPr="008F3473" w:rsidRDefault="00010EA4" w:rsidP="00010EA4">
      <w:pPr>
        <w:jc w:val="center"/>
        <w:rPr>
          <w:rFonts w:ascii="Times New Roman" w:hAnsi="Times New Roman" w:cs="Times New Roman"/>
          <w:b/>
        </w:rPr>
      </w:pPr>
      <w:r w:rsidRPr="008F3473">
        <w:rPr>
          <w:rFonts w:ascii="Times New Roman" w:hAnsi="Times New Roman" w:cs="Times New Roman"/>
          <w:b/>
        </w:rPr>
        <w:t xml:space="preserve"> Основные количественные характеристики системы дополнительного образования детей</w:t>
      </w:r>
    </w:p>
    <w:p w:rsidR="00010EA4" w:rsidRPr="008F3473" w:rsidRDefault="00010EA4" w:rsidP="00010EA4">
      <w:pPr>
        <w:jc w:val="center"/>
        <w:rPr>
          <w:rFonts w:ascii="Times New Roman" w:hAnsi="Times New Roman" w:cs="Times New Roman"/>
          <w:szCs w:val="28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6"/>
        <w:gridCol w:w="1134"/>
        <w:gridCol w:w="1559"/>
        <w:gridCol w:w="1701"/>
        <w:gridCol w:w="1560"/>
        <w:gridCol w:w="2835"/>
      </w:tblGrid>
      <w:tr w:rsidR="00010EA4" w:rsidRPr="008F3473">
        <w:trPr>
          <w:cantSplit/>
        </w:trPr>
        <w:tc>
          <w:tcPr>
            <w:tcW w:w="6946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Плановое значение  на </w:t>
            </w:r>
            <w:r w:rsidRPr="008F3473">
              <w:rPr>
                <w:rFonts w:ascii="Times New Roman" w:hAnsi="Times New Roman" w:cs="Times New Roman"/>
                <w:color w:val="auto"/>
              </w:rPr>
              <w:t>2014 год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Фактическое </w:t>
            </w:r>
            <w:r w:rsidRPr="008F3473">
              <w:rPr>
                <w:rFonts w:ascii="Times New Roman" w:hAnsi="Times New Roman" w:cs="Times New Roman"/>
                <w:szCs w:val="28"/>
              </w:rPr>
              <w:t>значение  на 01</w:t>
            </w:r>
            <w:r w:rsidR="005F77FC">
              <w:rPr>
                <w:rFonts w:ascii="Times New Roman" w:hAnsi="Times New Roman" w:cs="Times New Roman"/>
                <w:szCs w:val="28"/>
              </w:rPr>
              <w:t>января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5F77FC">
              <w:rPr>
                <w:rFonts w:ascii="Times New Roman" w:hAnsi="Times New Roman" w:cs="Times New Roman"/>
                <w:color w:val="auto"/>
              </w:rPr>
              <w:t>2015</w:t>
            </w:r>
            <w:r w:rsidRPr="008F3473">
              <w:rPr>
                <w:rFonts w:ascii="Times New Roman" w:hAnsi="Times New Roman" w:cs="Times New Roman"/>
                <w:color w:val="auto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>Причины отклонений, планируемые меры</w:t>
            </w:r>
          </w:p>
        </w:tc>
        <w:tc>
          <w:tcPr>
            <w:tcW w:w="2835" w:type="dxa"/>
            <w:shd w:val="clear" w:color="auto" w:fill="auto"/>
            <w:noWrap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8F3473">
              <w:rPr>
                <w:rFonts w:ascii="Times New Roman" w:hAnsi="Times New Roman" w:cs="Times New Roman"/>
                <w:szCs w:val="28"/>
              </w:rPr>
              <w:t>Результаты</w:t>
            </w:r>
            <w:proofErr w:type="gramEnd"/>
            <w:r w:rsidRPr="008F3473">
              <w:rPr>
                <w:rFonts w:ascii="Times New Roman" w:hAnsi="Times New Roman" w:cs="Times New Roman"/>
                <w:szCs w:val="28"/>
              </w:rPr>
              <w:t>: какие мероприятия реализованы согласно плана на 2013 год, дополнительные к плану меры</w:t>
            </w:r>
          </w:p>
        </w:tc>
      </w:tr>
      <w:tr w:rsidR="00010EA4" w:rsidRPr="008F3473">
        <w:trPr>
          <w:cantSplit/>
          <w:trHeight w:val="127"/>
        </w:trPr>
        <w:tc>
          <w:tcPr>
            <w:tcW w:w="694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Численность детей и молодежи от 5 до 18 лет </w:t>
            </w:r>
          </w:p>
        </w:tc>
        <w:tc>
          <w:tcPr>
            <w:tcW w:w="1134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59" w:type="dxa"/>
            <w:shd w:val="clear" w:color="auto" w:fill="auto"/>
            <w:noWrap/>
          </w:tcPr>
          <w:p w:rsidR="00010EA4" w:rsidRPr="00A52FA8" w:rsidRDefault="00EA453F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52FA8" w:rsidRPr="00A52F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A52FA8" w:rsidRDefault="00A52FA8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FA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A3189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EA45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</w:tcPr>
          <w:p w:rsidR="00010EA4" w:rsidRPr="00A52FA8" w:rsidRDefault="00A52FA8" w:rsidP="00A713C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2F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35" w:type="dxa"/>
            <w:shd w:val="clear" w:color="auto" w:fill="auto"/>
            <w:noWrap/>
          </w:tcPr>
          <w:p w:rsidR="00010EA4" w:rsidRPr="00A52FA8" w:rsidRDefault="00A52FA8" w:rsidP="00A713C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2F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10EA4" w:rsidRPr="008F3473">
        <w:trPr>
          <w:cantSplit/>
          <w:trHeight w:val="687"/>
        </w:trPr>
        <w:tc>
          <w:tcPr>
            <w:tcW w:w="694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Численность педагогических работников организаций  дополнительного образования детей – всего</w:t>
            </w:r>
          </w:p>
          <w:p w:rsidR="00010EA4" w:rsidRPr="008F3473" w:rsidRDefault="00010EA4" w:rsidP="00A713C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010EA4" w:rsidRPr="008F3473" w:rsidRDefault="00010EA4" w:rsidP="00EA453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59" w:type="dxa"/>
            <w:shd w:val="clear" w:color="auto" w:fill="auto"/>
            <w:noWrap/>
          </w:tcPr>
          <w:p w:rsidR="00010EA4" w:rsidRPr="00A52FA8" w:rsidRDefault="00A2070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A52FA8" w:rsidRDefault="00A2070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</w:tcPr>
          <w:p w:rsidR="00010EA4" w:rsidRPr="00A52FA8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010EA4" w:rsidRPr="00A52FA8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10EA4" w:rsidRPr="008F3473">
        <w:trPr>
          <w:cantSplit/>
        </w:trPr>
        <w:tc>
          <w:tcPr>
            <w:tcW w:w="6946" w:type="dxa"/>
            <w:shd w:val="clear" w:color="auto" w:fill="auto"/>
          </w:tcPr>
          <w:p w:rsidR="00010EA4" w:rsidRPr="008F3473" w:rsidRDefault="00010EA4" w:rsidP="00A713C3">
            <w:pPr>
              <w:pStyle w:val="Default"/>
              <w:rPr>
                <w:color w:val="auto"/>
              </w:rPr>
            </w:pPr>
            <w:r w:rsidRPr="008F3473">
              <w:rPr>
                <w:color w:val="auto"/>
              </w:rPr>
              <w:t>численность педагогических работников в музыкальных, художественных, хореографических школах и школах искусств</w:t>
            </w:r>
          </w:p>
        </w:tc>
        <w:tc>
          <w:tcPr>
            <w:tcW w:w="1134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1559" w:type="dxa"/>
            <w:shd w:val="clear" w:color="auto" w:fill="auto"/>
            <w:noWrap/>
          </w:tcPr>
          <w:p w:rsidR="00010EA4" w:rsidRPr="00FA5474" w:rsidRDefault="00A20709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010EA4" w:rsidRPr="00FA5474" w:rsidRDefault="00A20709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:rsidR="00010EA4" w:rsidRDefault="00F56EA4" w:rsidP="00A2070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Численность уменьшилась с выездом специалиста на другое место жительства</w:t>
            </w:r>
          </w:p>
          <w:p w:rsidR="00A20709" w:rsidRPr="00FA5474" w:rsidRDefault="00A20709" w:rsidP="00A2070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010EA4" w:rsidRPr="00FA5474" w:rsidRDefault="00F56EA4" w:rsidP="00F56E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Объявлены вакансии</w:t>
            </w:r>
          </w:p>
        </w:tc>
      </w:tr>
      <w:tr w:rsidR="00010EA4" w:rsidRPr="008F3473">
        <w:tblPrEx>
          <w:tblLook w:val="0000"/>
        </w:tblPrEx>
        <w:trPr>
          <w:trHeight w:val="587"/>
        </w:trPr>
        <w:tc>
          <w:tcPr>
            <w:tcW w:w="6946" w:type="dxa"/>
          </w:tcPr>
          <w:p w:rsidR="00010EA4" w:rsidRPr="008F3473" w:rsidRDefault="00010EA4" w:rsidP="00A713C3">
            <w:pPr>
              <w:pStyle w:val="Default"/>
              <w:rPr>
                <w:color w:val="auto"/>
              </w:rPr>
            </w:pPr>
            <w:r w:rsidRPr="008F3473">
              <w:rPr>
                <w:color w:val="auto"/>
              </w:rPr>
              <w:t>численность педагогических работников в детско-юношеских спортивных школах</w:t>
            </w:r>
          </w:p>
        </w:tc>
        <w:tc>
          <w:tcPr>
            <w:tcW w:w="1134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59" w:type="dxa"/>
          </w:tcPr>
          <w:p w:rsidR="00010EA4" w:rsidRPr="00FA5474" w:rsidRDefault="00FA547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547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10EA4" w:rsidRPr="00FA5474" w:rsidRDefault="00A27C9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010EA4" w:rsidRPr="0059098F" w:rsidRDefault="00010EA4" w:rsidP="0059098F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010EA4" w:rsidRPr="0059098F" w:rsidRDefault="0059098F" w:rsidP="0059098F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098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10EA4" w:rsidRPr="008F3473">
        <w:tblPrEx>
          <w:tblLook w:val="0000"/>
        </w:tblPrEx>
        <w:trPr>
          <w:trHeight w:val="553"/>
        </w:trPr>
        <w:tc>
          <w:tcPr>
            <w:tcW w:w="6946" w:type="dxa"/>
          </w:tcPr>
          <w:p w:rsidR="00010EA4" w:rsidRPr="008F3473" w:rsidRDefault="00010EA4" w:rsidP="00A713C3">
            <w:pPr>
              <w:pStyle w:val="Default"/>
              <w:rPr>
                <w:color w:val="auto"/>
              </w:rPr>
            </w:pPr>
            <w:r w:rsidRPr="008F3473">
              <w:rPr>
                <w:color w:val="auto"/>
              </w:rPr>
              <w:t>численность педагогических работников в организациях  дополнительного образования детей, подведомственных  муниципальному органу управления образованием</w:t>
            </w:r>
          </w:p>
        </w:tc>
        <w:tc>
          <w:tcPr>
            <w:tcW w:w="1134" w:type="dxa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59" w:type="dxa"/>
          </w:tcPr>
          <w:p w:rsidR="00010EA4" w:rsidRPr="00FA5474" w:rsidRDefault="00A2070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10EA4" w:rsidRPr="00FA5474" w:rsidRDefault="00A2070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010EA4" w:rsidRPr="009B5091" w:rsidRDefault="00F56EA4" w:rsidP="00F56EA4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Сокращены будут 2 специалиста с01.02.2015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выданы уведомления)</w:t>
            </w:r>
          </w:p>
        </w:tc>
        <w:tc>
          <w:tcPr>
            <w:tcW w:w="2835" w:type="dxa"/>
          </w:tcPr>
          <w:p w:rsidR="00010EA4" w:rsidRPr="009B5091" w:rsidRDefault="009B5091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B50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010EA4" w:rsidRPr="008F3473" w:rsidRDefault="00010EA4" w:rsidP="00010EA4">
      <w:pPr>
        <w:spacing w:before="360" w:after="120" w:line="240" w:lineRule="atLeast"/>
        <w:jc w:val="center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before="360" w:after="120" w:line="240" w:lineRule="atLeast"/>
        <w:rPr>
          <w:rFonts w:ascii="Times New Roman" w:hAnsi="Times New Roman" w:cs="Times New Roman"/>
          <w:b/>
        </w:rPr>
      </w:pPr>
    </w:p>
    <w:p w:rsidR="005F77FC" w:rsidRDefault="005F77FC" w:rsidP="00010EA4">
      <w:pPr>
        <w:spacing w:before="360" w:after="120" w:line="240" w:lineRule="atLeast"/>
        <w:jc w:val="center"/>
        <w:rPr>
          <w:rFonts w:ascii="Times New Roman" w:hAnsi="Times New Roman" w:cs="Times New Roman"/>
          <w:b/>
        </w:rPr>
      </w:pPr>
    </w:p>
    <w:p w:rsidR="00010EA4" w:rsidRPr="008F3473" w:rsidRDefault="00010EA4" w:rsidP="00010EA4">
      <w:pPr>
        <w:spacing w:before="360" w:after="120" w:line="240" w:lineRule="atLeast"/>
        <w:jc w:val="center"/>
        <w:rPr>
          <w:rFonts w:ascii="Times New Roman" w:hAnsi="Times New Roman" w:cs="Times New Roman"/>
          <w:b/>
        </w:rPr>
      </w:pPr>
      <w:r w:rsidRPr="008F3473">
        <w:rPr>
          <w:rFonts w:ascii="Times New Roman" w:hAnsi="Times New Roman" w:cs="Times New Roman"/>
          <w:b/>
        </w:rPr>
        <w:t xml:space="preserve">Показатели повышения эффективности и качества услуг в сфере дополнительного образования детей, </w:t>
      </w:r>
      <w:r w:rsidRPr="008F3473">
        <w:rPr>
          <w:rFonts w:ascii="Times New Roman" w:hAnsi="Times New Roman" w:cs="Times New Roman"/>
          <w:b/>
        </w:rPr>
        <w:br/>
      </w:r>
      <w:r w:rsidRPr="008F3473">
        <w:rPr>
          <w:rFonts w:ascii="Times New Roman" w:hAnsi="Times New Roman" w:cs="Times New Roman"/>
          <w:b/>
        </w:rPr>
        <w:lastRenderedPageBreak/>
        <w:t>соотнесенные с этапами перехода к эффективному контракту</w:t>
      </w:r>
    </w:p>
    <w:p w:rsidR="00010EA4" w:rsidRPr="008F3473" w:rsidRDefault="00010EA4" w:rsidP="00010EA4">
      <w:pPr>
        <w:spacing w:before="360" w:after="120" w:line="240" w:lineRule="atLeast"/>
        <w:jc w:val="center"/>
        <w:rPr>
          <w:rFonts w:ascii="Times New Roman" w:hAnsi="Times New Roman" w:cs="Times New Roman"/>
          <w:szCs w:val="28"/>
        </w:rPr>
      </w:pPr>
    </w:p>
    <w:tbl>
      <w:tblPr>
        <w:tblW w:w="176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5992"/>
        <w:gridCol w:w="1542"/>
        <w:gridCol w:w="1509"/>
        <w:gridCol w:w="1843"/>
        <w:gridCol w:w="1559"/>
        <w:gridCol w:w="2336"/>
        <w:gridCol w:w="2336"/>
      </w:tblGrid>
      <w:tr w:rsidR="00010EA4" w:rsidRPr="008F3473">
        <w:trPr>
          <w:gridAfter w:val="1"/>
          <w:wAfter w:w="2336" w:type="dxa"/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92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09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Плановое значение  на </w:t>
            </w:r>
            <w:r w:rsidRPr="008F3473">
              <w:rPr>
                <w:rFonts w:ascii="Times New Roman" w:hAnsi="Times New Roman" w:cs="Times New Roman"/>
                <w:color w:val="auto"/>
              </w:rPr>
              <w:t>2014 год</w:t>
            </w:r>
          </w:p>
        </w:tc>
        <w:tc>
          <w:tcPr>
            <w:tcW w:w="1843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Фактическое </w:t>
            </w:r>
            <w:r w:rsidRPr="008F3473">
              <w:rPr>
                <w:rFonts w:ascii="Times New Roman" w:hAnsi="Times New Roman" w:cs="Times New Roman"/>
                <w:szCs w:val="28"/>
              </w:rPr>
              <w:t>значение  на 01</w:t>
            </w:r>
            <w:r w:rsidR="005F77FC">
              <w:rPr>
                <w:rFonts w:ascii="Times New Roman" w:hAnsi="Times New Roman" w:cs="Times New Roman"/>
                <w:szCs w:val="28"/>
              </w:rPr>
              <w:t>янва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ря   </w:t>
            </w:r>
            <w:r w:rsidRPr="008F3473">
              <w:rPr>
                <w:rFonts w:ascii="Times New Roman" w:hAnsi="Times New Roman" w:cs="Times New Roman"/>
                <w:color w:val="auto"/>
              </w:rPr>
              <w:t>2014 года</w:t>
            </w:r>
          </w:p>
        </w:tc>
        <w:tc>
          <w:tcPr>
            <w:tcW w:w="1559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F3473">
              <w:rPr>
                <w:rFonts w:ascii="Times New Roman" w:hAnsi="Times New Roman" w:cs="Times New Roman"/>
                <w:szCs w:val="28"/>
              </w:rPr>
              <w:t>Причины отклонений, планируемые меры</w:t>
            </w:r>
          </w:p>
        </w:tc>
        <w:tc>
          <w:tcPr>
            <w:tcW w:w="233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8F3473">
              <w:rPr>
                <w:rFonts w:ascii="Times New Roman" w:hAnsi="Times New Roman" w:cs="Times New Roman"/>
                <w:szCs w:val="28"/>
              </w:rPr>
              <w:t>Результаты</w:t>
            </w:r>
            <w:proofErr w:type="gramEnd"/>
            <w:r w:rsidRPr="008F3473">
              <w:rPr>
                <w:rFonts w:ascii="Times New Roman" w:hAnsi="Times New Roman" w:cs="Times New Roman"/>
                <w:szCs w:val="28"/>
              </w:rPr>
              <w:t>: какие мероприятия ре</w:t>
            </w:r>
            <w:r w:rsidR="00DE4F38">
              <w:rPr>
                <w:rFonts w:ascii="Times New Roman" w:hAnsi="Times New Roman" w:cs="Times New Roman"/>
                <w:szCs w:val="28"/>
              </w:rPr>
              <w:t>ализованы согласно плана на 2014</w:t>
            </w:r>
            <w:r w:rsidRPr="008F3473">
              <w:rPr>
                <w:rFonts w:ascii="Times New Roman" w:hAnsi="Times New Roman" w:cs="Times New Roman"/>
                <w:szCs w:val="28"/>
              </w:rPr>
              <w:t xml:space="preserve"> год, дополнительные к плану меры</w:t>
            </w:r>
          </w:p>
        </w:tc>
      </w:tr>
      <w:tr w:rsidR="00010EA4" w:rsidRPr="008F3473">
        <w:trPr>
          <w:gridAfter w:val="1"/>
          <w:wAfter w:w="2336" w:type="dxa"/>
          <w:cantSplit/>
          <w:trHeight w:val="93"/>
          <w:tblHeader/>
        </w:trPr>
        <w:tc>
          <w:tcPr>
            <w:tcW w:w="567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92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9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36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8</w:t>
            </w:r>
          </w:p>
        </w:tc>
      </w:tr>
      <w:tr w:rsidR="00010EA4" w:rsidRPr="008F3473">
        <w:trPr>
          <w:gridAfter w:val="1"/>
          <w:wAfter w:w="2336" w:type="dxa"/>
          <w:cantSplit/>
        </w:trPr>
        <w:tc>
          <w:tcPr>
            <w:tcW w:w="567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92" w:type="dxa"/>
            <w:shd w:val="clear" w:color="auto" w:fill="auto"/>
          </w:tcPr>
          <w:p w:rsidR="00010EA4" w:rsidRPr="008F3473" w:rsidRDefault="00010EA4" w:rsidP="00A713C3">
            <w:pPr>
              <w:spacing w:after="120" w:line="240" w:lineRule="atLeast"/>
              <w:jc w:val="both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Охват детей в возрасте от 5 до 18 лет дополнительными общеобразовательными программами   (удельный вес численности детей, получающих услуги дополнительного образования, в общей численности детей в возрасте от 5 до18 лет)  </w:t>
            </w:r>
          </w:p>
        </w:tc>
        <w:tc>
          <w:tcPr>
            <w:tcW w:w="1542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509" w:type="dxa"/>
            <w:shd w:val="clear" w:color="auto" w:fill="auto"/>
          </w:tcPr>
          <w:p w:rsidR="00010EA4" w:rsidRPr="00A27C92" w:rsidRDefault="00A27C92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C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56E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010EA4" w:rsidRPr="00A27C92" w:rsidRDefault="00DE4F38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010EA4" w:rsidRPr="00A27C92" w:rsidRDefault="005F77FC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6" w:type="dxa"/>
            <w:shd w:val="clear" w:color="auto" w:fill="auto"/>
          </w:tcPr>
          <w:p w:rsidR="00010EA4" w:rsidRPr="00A27C92" w:rsidRDefault="005F77FC" w:rsidP="00A713C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10EA4" w:rsidRPr="008F3473">
        <w:trPr>
          <w:gridAfter w:val="1"/>
          <w:wAfter w:w="2336" w:type="dxa"/>
          <w:cantSplit/>
        </w:trPr>
        <w:tc>
          <w:tcPr>
            <w:tcW w:w="567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92" w:type="dxa"/>
            <w:shd w:val="clear" w:color="auto" w:fill="auto"/>
          </w:tcPr>
          <w:p w:rsidR="00010EA4" w:rsidRPr="008F3473" w:rsidRDefault="00010EA4" w:rsidP="00A713C3">
            <w:pPr>
              <w:spacing w:after="120" w:line="240" w:lineRule="atLeast"/>
              <w:jc w:val="both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F3473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8F3473">
              <w:rPr>
                <w:rFonts w:ascii="Times New Roman" w:hAnsi="Times New Roman" w:cs="Times New Roman"/>
              </w:rPr>
              <w:t xml:space="preserve"> обучающихся по программам общего образования </w:t>
            </w:r>
          </w:p>
        </w:tc>
        <w:tc>
          <w:tcPr>
            <w:tcW w:w="1542" w:type="dxa"/>
            <w:shd w:val="clear" w:color="auto" w:fill="auto"/>
          </w:tcPr>
          <w:p w:rsidR="00010EA4" w:rsidRPr="008F3473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509" w:type="dxa"/>
            <w:shd w:val="clear" w:color="auto" w:fill="auto"/>
          </w:tcPr>
          <w:p w:rsidR="00010EA4" w:rsidRPr="00A27C92" w:rsidRDefault="00A27C92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C92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843" w:type="dxa"/>
            <w:shd w:val="clear" w:color="auto" w:fill="auto"/>
          </w:tcPr>
          <w:p w:rsidR="00010EA4" w:rsidRPr="00DE4F38" w:rsidRDefault="005F77F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E4F3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DE4F38" w:rsidRPr="00DE4F3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010EA4" w:rsidRPr="00A27C92" w:rsidRDefault="00DE4F38" w:rsidP="00DE4F38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Весной 2014 года ребята активно участвовали в олимпиаде по родным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языкам+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итоги участия всероссийской олимпиады школьников</w:t>
            </w:r>
          </w:p>
        </w:tc>
        <w:tc>
          <w:tcPr>
            <w:tcW w:w="2336" w:type="dxa"/>
            <w:shd w:val="clear" w:color="auto" w:fill="auto"/>
          </w:tcPr>
          <w:p w:rsidR="00010EA4" w:rsidRPr="00A27C92" w:rsidRDefault="00010EA4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4F38" w:rsidRPr="008F3473">
        <w:trPr>
          <w:cantSplit/>
        </w:trPr>
        <w:tc>
          <w:tcPr>
            <w:tcW w:w="567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92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Удельный вес числа образовательных организаций дополнительного образования детей, в которых оценка деятельности организаций, их руководителей и основных категорий работников осуществляется на основании </w:t>
            </w:r>
            <w:proofErr w:type="gramStart"/>
            <w:r w:rsidRPr="008F3473">
              <w:rPr>
                <w:rFonts w:ascii="Times New Roman" w:hAnsi="Times New Roman" w:cs="Times New Roman"/>
              </w:rPr>
              <w:t>показателей эффективности деятельности   муниципальных организаций дополнительного образования детей</w:t>
            </w:r>
            <w:proofErr w:type="gramEnd"/>
          </w:p>
        </w:tc>
        <w:tc>
          <w:tcPr>
            <w:tcW w:w="1542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509" w:type="dxa"/>
            <w:shd w:val="clear" w:color="auto" w:fill="auto"/>
          </w:tcPr>
          <w:p w:rsidR="00DE4F38" w:rsidRPr="00A27C92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C9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DE4F38" w:rsidRPr="00A27C92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DA762C" w:rsidRDefault="00DA762C" w:rsidP="00DA762C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Апробация,</w:t>
            </w:r>
          </w:p>
          <w:p w:rsidR="00DE4F38" w:rsidRPr="004C06D2" w:rsidRDefault="00DA762C" w:rsidP="00DA762C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</w:t>
            </w:r>
            <w:r w:rsidR="00DE4F38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орректировка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DE4F38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показателей эффективности </w:t>
            </w:r>
          </w:p>
        </w:tc>
        <w:tc>
          <w:tcPr>
            <w:tcW w:w="2336" w:type="dxa"/>
            <w:shd w:val="clear" w:color="auto" w:fill="auto"/>
          </w:tcPr>
          <w:p w:rsidR="00DE4F38" w:rsidRPr="004C06D2" w:rsidRDefault="00DE4F38" w:rsidP="00DE4F38">
            <w:pPr>
              <w:spacing w:line="240" w:lineRule="atLeast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4C06D2">
              <w:rPr>
                <w:rFonts w:ascii="Times New Roman" w:hAnsi="Times New Roman" w:cs="Times New Roman"/>
                <w:sz w:val="22"/>
                <w:szCs w:val="22"/>
              </w:rPr>
              <w:t>во всех муниципальных  организациях будет внедрена система оцен</w:t>
            </w:r>
            <w:r w:rsidR="00DA762C">
              <w:rPr>
                <w:rFonts w:ascii="Times New Roman" w:hAnsi="Times New Roman" w:cs="Times New Roman"/>
                <w:sz w:val="22"/>
                <w:szCs w:val="22"/>
              </w:rPr>
              <w:t>ки деятельности организаций дополнительно</w:t>
            </w:r>
            <w:r w:rsidRPr="004C06D2">
              <w:rPr>
                <w:rFonts w:ascii="Times New Roman" w:hAnsi="Times New Roman" w:cs="Times New Roman"/>
                <w:sz w:val="22"/>
                <w:szCs w:val="22"/>
              </w:rPr>
              <w:t>го образования</w:t>
            </w:r>
          </w:p>
        </w:tc>
        <w:tc>
          <w:tcPr>
            <w:tcW w:w="2336" w:type="dxa"/>
          </w:tcPr>
          <w:p w:rsidR="00DE4F38" w:rsidRPr="00A27C92" w:rsidRDefault="00DE4F38" w:rsidP="00ED47D8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4F38" w:rsidRPr="008F3473">
        <w:trPr>
          <w:gridAfter w:val="1"/>
          <w:wAfter w:w="2336" w:type="dxa"/>
          <w:cantSplit/>
        </w:trPr>
        <w:tc>
          <w:tcPr>
            <w:tcW w:w="567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5992" w:type="dxa"/>
            <w:shd w:val="clear" w:color="auto" w:fill="auto"/>
          </w:tcPr>
          <w:p w:rsidR="00DE4F38" w:rsidRPr="008F3473" w:rsidRDefault="00DE4F38" w:rsidP="00A713C3">
            <w:pPr>
              <w:jc w:val="both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 xml:space="preserve">Отношение среднемесячной заработной платы педагогов организаций дополнительного образования детей к среднемесячной заработной плате учителей в Республике Карелия </w:t>
            </w:r>
          </w:p>
          <w:p w:rsidR="00DE4F38" w:rsidRPr="008F3473" w:rsidRDefault="00DE4F38" w:rsidP="00A713C3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509" w:type="dxa"/>
            <w:shd w:val="clear" w:color="auto" w:fill="auto"/>
          </w:tcPr>
          <w:p w:rsidR="00DE4F38" w:rsidRPr="00A27C92" w:rsidRDefault="00DE4F38" w:rsidP="00ED47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4F38" w:rsidRPr="00A27C92" w:rsidRDefault="00DE4F38" w:rsidP="00ED47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4F38" w:rsidRPr="00A27C92" w:rsidRDefault="00DE4F38" w:rsidP="00ED47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C92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843" w:type="dxa"/>
            <w:shd w:val="clear" w:color="auto" w:fill="auto"/>
          </w:tcPr>
          <w:p w:rsidR="00DE4F38" w:rsidRPr="00A27C92" w:rsidRDefault="00DE4F38" w:rsidP="00ED47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4F38" w:rsidRPr="00A27C92" w:rsidRDefault="00DE4F38" w:rsidP="00ED47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4F38" w:rsidRPr="00A27C92" w:rsidRDefault="00DA762C" w:rsidP="00ED47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559" w:type="dxa"/>
            <w:shd w:val="clear" w:color="auto" w:fill="auto"/>
          </w:tcPr>
          <w:p w:rsidR="00DE4F38" w:rsidRPr="00A27C92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DE4F38" w:rsidRPr="00A27C92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E4F38" w:rsidRPr="008F3473">
        <w:trPr>
          <w:gridAfter w:val="1"/>
          <w:wAfter w:w="2336" w:type="dxa"/>
          <w:cantSplit/>
        </w:trPr>
        <w:tc>
          <w:tcPr>
            <w:tcW w:w="567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992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Удельный вес численности педагогических работников в возрасте до 35 лет образовательных организаций дополнительного образования детей в общей их численности</w:t>
            </w:r>
          </w:p>
        </w:tc>
        <w:tc>
          <w:tcPr>
            <w:tcW w:w="1542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F347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509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A76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DE4F38" w:rsidRPr="008F3473" w:rsidRDefault="000A3189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DE4F38" w:rsidRPr="008F3473" w:rsidRDefault="00DA762C" w:rsidP="00DA762C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пришли в РДЮСШ молодые специалист</w:t>
            </w:r>
            <w:proofErr w:type="gramStart"/>
            <w:r>
              <w:rPr>
                <w:rFonts w:ascii="Times New Roman" w:hAnsi="Times New Roman" w:cs="Times New Roman"/>
              </w:rPr>
              <w:t>ы</w:t>
            </w:r>
            <w:r w:rsidR="000A3189">
              <w:rPr>
                <w:rFonts w:ascii="Times New Roman" w:hAnsi="Times New Roman" w:cs="Times New Roman"/>
              </w:rPr>
              <w:t>(</w:t>
            </w:r>
            <w:proofErr w:type="gramEnd"/>
            <w:r w:rsidR="000A3189">
              <w:rPr>
                <w:rFonts w:ascii="Times New Roman" w:hAnsi="Times New Roman" w:cs="Times New Roman"/>
              </w:rPr>
              <w:t xml:space="preserve">практически полностью обновился </w:t>
            </w:r>
            <w:proofErr w:type="spellStart"/>
            <w:r w:rsidR="000A3189">
              <w:rPr>
                <w:rFonts w:ascii="Times New Roman" w:hAnsi="Times New Roman" w:cs="Times New Roman"/>
              </w:rPr>
              <w:t>пед</w:t>
            </w:r>
            <w:proofErr w:type="spellEnd"/>
            <w:r w:rsidR="000A3189">
              <w:rPr>
                <w:rFonts w:ascii="Times New Roman" w:hAnsi="Times New Roman" w:cs="Times New Roman"/>
              </w:rPr>
              <w:t xml:space="preserve"> состав)</w:t>
            </w:r>
          </w:p>
        </w:tc>
        <w:tc>
          <w:tcPr>
            <w:tcW w:w="2336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4F38" w:rsidRPr="008F3473">
        <w:trPr>
          <w:gridAfter w:val="1"/>
          <w:wAfter w:w="2336" w:type="dxa"/>
          <w:cantSplit/>
        </w:trPr>
        <w:tc>
          <w:tcPr>
            <w:tcW w:w="567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5992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Доля педагогических работников   дополнительных общеобразовательных программ, которым при прохождении аттестации присвоена первая или высшая категория</w:t>
            </w:r>
          </w:p>
        </w:tc>
        <w:tc>
          <w:tcPr>
            <w:tcW w:w="1542" w:type="dxa"/>
            <w:shd w:val="clear" w:color="auto" w:fill="auto"/>
          </w:tcPr>
          <w:p w:rsidR="00DE4F38" w:rsidRPr="008F347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3473">
              <w:rPr>
                <w:rFonts w:ascii="Times New Roman" w:hAnsi="Times New Roman" w:cs="Times New Roman"/>
                <w:color w:val="auto"/>
              </w:rPr>
              <w:t>процентов</w:t>
            </w:r>
          </w:p>
        </w:tc>
        <w:tc>
          <w:tcPr>
            <w:tcW w:w="1509" w:type="dxa"/>
            <w:shd w:val="clear" w:color="auto" w:fill="auto"/>
          </w:tcPr>
          <w:p w:rsidR="00DE4F38" w:rsidRPr="00414CB3" w:rsidRDefault="00DA762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E4F38" w:rsidRPr="00414CB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E4F38" w:rsidRPr="003559BD" w:rsidRDefault="00DA762C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559B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1559" w:type="dxa"/>
            <w:shd w:val="clear" w:color="auto" w:fill="auto"/>
          </w:tcPr>
          <w:p w:rsidR="00DE4F38" w:rsidRPr="00414CB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36" w:type="dxa"/>
            <w:shd w:val="clear" w:color="auto" w:fill="auto"/>
          </w:tcPr>
          <w:p w:rsidR="00DE4F38" w:rsidRPr="00414CB3" w:rsidRDefault="00DE4F38" w:rsidP="00A713C3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</w:tbl>
    <w:p w:rsidR="00010EA4" w:rsidRPr="008F3473" w:rsidRDefault="00010EA4" w:rsidP="00010EA4">
      <w:pPr>
        <w:outlineLvl w:val="3"/>
        <w:rPr>
          <w:rFonts w:ascii="Times New Roman" w:hAnsi="Times New Roman" w:cs="Times New Roman"/>
          <w:b/>
          <w:bCs/>
        </w:rPr>
      </w:pPr>
    </w:p>
    <w:p w:rsidR="00010EA4" w:rsidRPr="008F3473" w:rsidRDefault="00010EA4" w:rsidP="00010EA4">
      <w:pPr>
        <w:outlineLvl w:val="3"/>
        <w:rPr>
          <w:rFonts w:ascii="Times New Roman" w:hAnsi="Times New Roman" w:cs="Times New Roman"/>
          <w:b/>
          <w:bCs/>
        </w:rPr>
      </w:pPr>
    </w:p>
    <w:p w:rsidR="00010EA4" w:rsidRPr="008F3473" w:rsidRDefault="00010EA4" w:rsidP="00010EA4">
      <w:pPr>
        <w:outlineLvl w:val="3"/>
        <w:rPr>
          <w:rFonts w:ascii="Times New Roman" w:hAnsi="Times New Roman" w:cs="Times New Roman"/>
          <w:b/>
          <w:bCs/>
        </w:rPr>
      </w:pPr>
    </w:p>
    <w:p w:rsidR="00010EA4" w:rsidRPr="008F3473" w:rsidRDefault="00010EA4" w:rsidP="00010EA4">
      <w:pPr>
        <w:outlineLvl w:val="3"/>
        <w:rPr>
          <w:rFonts w:ascii="Times New Roman" w:hAnsi="Times New Roman" w:cs="Times New Roman"/>
          <w:b/>
          <w:bCs/>
        </w:rPr>
      </w:pPr>
    </w:p>
    <w:p w:rsidR="00A713C3" w:rsidRDefault="00A713C3"/>
    <w:sectPr w:rsidR="00A713C3" w:rsidSect="00A713C3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877" w:rsidRDefault="00F73877" w:rsidP="00010EA4">
      <w:r>
        <w:separator/>
      </w:r>
    </w:p>
  </w:endnote>
  <w:endnote w:type="continuationSeparator" w:id="0">
    <w:p w:rsidR="00F73877" w:rsidRDefault="00F73877" w:rsidP="00010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877" w:rsidRDefault="00F73877" w:rsidP="00010EA4">
      <w:r>
        <w:separator/>
      </w:r>
    </w:p>
  </w:footnote>
  <w:footnote w:type="continuationSeparator" w:id="0">
    <w:p w:rsidR="00F73877" w:rsidRDefault="00F73877" w:rsidP="00010EA4">
      <w:r>
        <w:continuationSeparator/>
      </w:r>
    </w:p>
  </w:footnote>
  <w:footnote w:id="1">
    <w:p w:rsidR="00F73877" w:rsidRDefault="00F73877"/>
    <w:p w:rsidR="00F73877" w:rsidRPr="00086B87" w:rsidRDefault="00F73877" w:rsidP="00010EA4">
      <w:pPr>
        <w:pStyle w:val="a7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EA4"/>
    <w:rsid w:val="00010EA4"/>
    <w:rsid w:val="00031B9B"/>
    <w:rsid w:val="00044D98"/>
    <w:rsid w:val="000A3189"/>
    <w:rsid w:val="000B1595"/>
    <w:rsid w:val="00103DC3"/>
    <w:rsid w:val="00112EE2"/>
    <w:rsid w:val="00151C56"/>
    <w:rsid w:val="00153E52"/>
    <w:rsid w:val="001C1CAD"/>
    <w:rsid w:val="001C6855"/>
    <w:rsid w:val="00231314"/>
    <w:rsid w:val="00232659"/>
    <w:rsid w:val="0025448C"/>
    <w:rsid w:val="00257A89"/>
    <w:rsid w:val="002979B4"/>
    <w:rsid w:val="002C3E39"/>
    <w:rsid w:val="002C6663"/>
    <w:rsid w:val="002F7B26"/>
    <w:rsid w:val="00307E3D"/>
    <w:rsid w:val="003559BD"/>
    <w:rsid w:val="00361904"/>
    <w:rsid w:val="0036443B"/>
    <w:rsid w:val="00391FCF"/>
    <w:rsid w:val="003A6C1B"/>
    <w:rsid w:val="003C5718"/>
    <w:rsid w:val="003C67A5"/>
    <w:rsid w:val="003D2D17"/>
    <w:rsid w:val="003E7346"/>
    <w:rsid w:val="003F0D81"/>
    <w:rsid w:val="003F1CB5"/>
    <w:rsid w:val="003F5D2A"/>
    <w:rsid w:val="00414CB3"/>
    <w:rsid w:val="0046601A"/>
    <w:rsid w:val="004B77A2"/>
    <w:rsid w:val="004C06D2"/>
    <w:rsid w:val="004D02DE"/>
    <w:rsid w:val="005516EF"/>
    <w:rsid w:val="005756BB"/>
    <w:rsid w:val="0059098F"/>
    <w:rsid w:val="00596694"/>
    <w:rsid w:val="005A4A3B"/>
    <w:rsid w:val="005F77FC"/>
    <w:rsid w:val="0064244E"/>
    <w:rsid w:val="00657534"/>
    <w:rsid w:val="006B266D"/>
    <w:rsid w:val="007520F6"/>
    <w:rsid w:val="007549E6"/>
    <w:rsid w:val="007805CC"/>
    <w:rsid w:val="00793FCC"/>
    <w:rsid w:val="007D78FB"/>
    <w:rsid w:val="007E55CF"/>
    <w:rsid w:val="00861515"/>
    <w:rsid w:val="008E303F"/>
    <w:rsid w:val="00911EB9"/>
    <w:rsid w:val="0095128F"/>
    <w:rsid w:val="009538BF"/>
    <w:rsid w:val="009B5091"/>
    <w:rsid w:val="009C157E"/>
    <w:rsid w:val="009C5DF6"/>
    <w:rsid w:val="009F3C44"/>
    <w:rsid w:val="00A20709"/>
    <w:rsid w:val="00A27C92"/>
    <w:rsid w:val="00A52FA8"/>
    <w:rsid w:val="00A713C3"/>
    <w:rsid w:val="00A75A8D"/>
    <w:rsid w:val="00AC6655"/>
    <w:rsid w:val="00AD023D"/>
    <w:rsid w:val="00B02C32"/>
    <w:rsid w:val="00B23EDC"/>
    <w:rsid w:val="00B40BBF"/>
    <w:rsid w:val="00B46284"/>
    <w:rsid w:val="00B5097A"/>
    <w:rsid w:val="00B54FF6"/>
    <w:rsid w:val="00B741CB"/>
    <w:rsid w:val="00B9057E"/>
    <w:rsid w:val="00BC6661"/>
    <w:rsid w:val="00BF0FA9"/>
    <w:rsid w:val="00C058B9"/>
    <w:rsid w:val="00C05D5C"/>
    <w:rsid w:val="00C239EE"/>
    <w:rsid w:val="00C2703D"/>
    <w:rsid w:val="00C310FC"/>
    <w:rsid w:val="00C50AD3"/>
    <w:rsid w:val="00C54B6B"/>
    <w:rsid w:val="00C620C3"/>
    <w:rsid w:val="00D106A3"/>
    <w:rsid w:val="00D40C1E"/>
    <w:rsid w:val="00D42C45"/>
    <w:rsid w:val="00DA762C"/>
    <w:rsid w:val="00DB3730"/>
    <w:rsid w:val="00DE15F5"/>
    <w:rsid w:val="00DE4F38"/>
    <w:rsid w:val="00DF289C"/>
    <w:rsid w:val="00DF4F6D"/>
    <w:rsid w:val="00E67DA8"/>
    <w:rsid w:val="00EA453F"/>
    <w:rsid w:val="00ED47D8"/>
    <w:rsid w:val="00EE0DF4"/>
    <w:rsid w:val="00EE1482"/>
    <w:rsid w:val="00F050A4"/>
    <w:rsid w:val="00F56647"/>
    <w:rsid w:val="00F56EA4"/>
    <w:rsid w:val="00F73877"/>
    <w:rsid w:val="00FA5474"/>
    <w:rsid w:val="00FF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A4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010EA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link w:val="10"/>
    <w:rsid w:val="00010EA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">
    <w:name w:val="Основной текст + 11;5 pt"/>
    <w:rsid w:val="00010EA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010E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0">
    <w:name w:val="Заголовок №1"/>
    <w:basedOn w:val="a"/>
    <w:link w:val="1"/>
    <w:rsid w:val="00010EA4"/>
    <w:pPr>
      <w:shd w:val="clear" w:color="auto" w:fill="FFFFFF"/>
      <w:spacing w:before="360" w:after="360" w:line="0" w:lineRule="atLeast"/>
      <w:ind w:hanging="2300"/>
      <w:outlineLvl w:val="0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4">
    <w:name w:val="List Paragraph"/>
    <w:basedOn w:val="a"/>
    <w:qFormat/>
    <w:rsid w:val="00010EA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0EA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010EA4"/>
    <w:rPr>
      <w:rFonts w:ascii="Courier New" w:eastAsia="Courier New" w:hAnsi="Courier New" w:cs="Times New Roman"/>
      <w:color w:val="000000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010EA4"/>
    <w:rPr>
      <w:rFonts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10EA4"/>
    <w:rPr>
      <w:rFonts w:ascii="Courier New" w:eastAsia="Courier New" w:hAnsi="Courier New" w:cs="Times New Roman"/>
      <w:color w:val="000000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010EA4"/>
    <w:rPr>
      <w:vertAlign w:val="superscript"/>
    </w:rPr>
  </w:style>
  <w:style w:type="paragraph" w:customStyle="1" w:styleId="Default">
    <w:name w:val="Default"/>
    <w:rsid w:val="00010E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010EA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010EA4"/>
    <w:rPr>
      <w:rFonts w:ascii="Courier New" w:eastAsia="Courier New" w:hAnsi="Courier New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1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13</Pages>
  <Words>2199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2014-10-20T13:50:00Z</cp:lastPrinted>
  <dcterms:created xsi:type="dcterms:W3CDTF">2014-10-15T12:27:00Z</dcterms:created>
  <dcterms:modified xsi:type="dcterms:W3CDTF">2015-01-23T11:46:00Z</dcterms:modified>
</cp:coreProperties>
</file>