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45D" w:rsidRPr="00E41EEC" w:rsidRDefault="00AD045D" w:rsidP="00FB048E">
      <w:pPr>
        <w:spacing w:after="0"/>
        <w:ind w:firstLine="709"/>
        <w:jc w:val="center"/>
        <w:rPr>
          <w:rFonts w:ascii="Times New Roman" w:hAnsi="Times New Roman"/>
          <w:b/>
          <w:sz w:val="24"/>
          <w:szCs w:val="24"/>
        </w:rPr>
      </w:pPr>
      <w:r w:rsidRPr="00E41EEC">
        <w:rPr>
          <w:rFonts w:ascii="Times New Roman" w:hAnsi="Times New Roman"/>
          <w:b/>
          <w:sz w:val="24"/>
          <w:szCs w:val="24"/>
        </w:rPr>
        <w:t>Пояснительная записка Главы администрации Калевальского муниципального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w:t>
      </w:r>
      <w:r w:rsidR="000F3885">
        <w:rPr>
          <w:rFonts w:ascii="Times New Roman" w:hAnsi="Times New Roman"/>
          <w:b/>
          <w:sz w:val="24"/>
          <w:szCs w:val="24"/>
        </w:rPr>
        <w:t>8</w:t>
      </w:r>
      <w:r w:rsidRPr="00E41EEC">
        <w:rPr>
          <w:rFonts w:ascii="Times New Roman" w:hAnsi="Times New Roman"/>
          <w:b/>
          <w:sz w:val="24"/>
          <w:szCs w:val="24"/>
        </w:rPr>
        <w:t xml:space="preserve"> год и их планируемых значениях </w:t>
      </w:r>
    </w:p>
    <w:p w:rsidR="00AD045D" w:rsidRPr="00E41EEC" w:rsidRDefault="00AD045D" w:rsidP="00FB048E">
      <w:pPr>
        <w:ind w:firstLine="708"/>
        <w:jc w:val="center"/>
        <w:rPr>
          <w:rFonts w:ascii="Times New Roman" w:hAnsi="Times New Roman"/>
          <w:b/>
          <w:sz w:val="24"/>
          <w:szCs w:val="24"/>
        </w:rPr>
      </w:pPr>
      <w:r w:rsidRPr="00E41EEC">
        <w:rPr>
          <w:rFonts w:ascii="Times New Roman" w:hAnsi="Times New Roman"/>
          <w:b/>
          <w:sz w:val="24"/>
          <w:szCs w:val="24"/>
        </w:rPr>
        <w:t>на 3-х летний период.</w:t>
      </w:r>
    </w:p>
    <w:p w:rsidR="00740C1E" w:rsidRPr="00E41EEC" w:rsidRDefault="00AD045D" w:rsidP="00740C1E">
      <w:pPr>
        <w:jc w:val="both"/>
        <w:rPr>
          <w:rFonts w:ascii="Times New Roman" w:hAnsi="Times New Roman"/>
          <w:sz w:val="24"/>
          <w:szCs w:val="24"/>
        </w:rPr>
      </w:pPr>
      <w:r w:rsidRPr="00E41EEC">
        <w:rPr>
          <w:rFonts w:ascii="Times New Roman" w:hAnsi="Times New Roman"/>
          <w:sz w:val="24"/>
          <w:szCs w:val="24"/>
        </w:rPr>
        <w:tab/>
      </w:r>
      <w:r w:rsidR="00740C1E" w:rsidRPr="00E41EEC">
        <w:rPr>
          <w:rFonts w:ascii="Times New Roman" w:hAnsi="Times New Roman"/>
          <w:sz w:val="24"/>
          <w:szCs w:val="24"/>
        </w:rPr>
        <w:tab/>
        <w:t>Администрация Калевальского муниципального района является исполнительно-распорядительным органом Калевальского муниципального района и обеспечивает в районе права, свободы и законные интересы человека и гражданина, исполнительно-распорядительные функции по эффективному решению вопросов местного значения в интересах населения, осуществление задач социально-экономического развития, исполнение законов и иных нормативных правовых актов Российской Федерации, Республики Карелия, принятых в пределах их компетенции; осуществляет координацию и связь между органами государственной власти и местного самоуправления на территории муниципального образования; способствует привлечению населения к управлению.</w:t>
      </w:r>
    </w:p>
    <w:p w:rsidR="00740C1E" w:rsidRPr="00290BE9" w:rsidRDefault="00740C1E" w:rsidP="00740C1E">
      <w:pPr>
        <w:pStyle w:val="a3"/>
        <w:numPr>
          <w:ilvl w:val="0"/>
          <w:numId w:val="1"/>
        </w:numPr>
        <w:ind w:left="1134" w:firstLine="0"/>
        <w:jc w:val="both"/>
        <w:rPr>
          <w:rFonts w:ascii="Times New Roman" w:hAnsi="Times New Roman"/>
          <w:b/>
          <w:sz w:val="24"/>
          <w:szCs w:val="24"/>
        </w:rPr>
      </w:pPr>
      <w:r w:rsidRPr="00290BE9">
        <w:rPr>
          <w:rFonts w:ascii="Times New Roman" w:hAnsi="Times New Roman"/>
          <w:b/>
          <w:sz w:val="24"/>
          <w:szCs w:val="24"/>
        </w:rPr>
        <w:t>Экономическое развитие.</w:t>
      </w:r>
    </w:p>
    <w:p w:rsidR="00740C1E" w:rsidRPr="006E116C" w:rsidRDefault="00740C1E" w:rsidP="00740C1E">
      <w:pPr>
        <w:pStyle w:val="a3"/>
        <w:spacing w:after="0"/>
        <w:ind w:left="0" w:firstLine="709"/>
        <w:jc w:val="both"/>
        <w:rPr>
          <w:rFonts w:ascii="Times New Roman" w:hAnsi="Times New Roman"/>
          <w:sz w:val="24"/>
          <w:szCs w:val="24"/>
        </w:rPr>
      </w:pPr>
      <w:r w:rsidRPr="006E116C">
        <w:rPr>
          <w:rFonts w:ascii="Times New Roman" w:hAnsi="Times New Roman"/>
          <w:sz w:val="24"/>
          <w:szCs w:val="24"/>
        </w:rPr>
        <w:t>Показатель №1 «число субъектов малого и среднего предпринимательства в расчете на 10 тыс. чел.»</w:t>
      </w:r>
    </w:p>
    <w:p w:rsidR="00740C1E" w:rsidRDefault="00740C1E" w:rsidP="00740C1E">
      <w:pPr>
        <w:spacing w:after="0"/>
        <w:ind w:firstLine="709"/>
        <w:jc w:val="both"/>
        <w:rPr>
          <w:rFonts w:ascii="Times New Roman" w:hAnsi="Times New Roman"/>
          <w:sz w:val="24"/>
          <w:szCs w:val="24"/>
        </w:rPr>
      </w:pPr>
      <w:r w:rsidRPr="006E116C">
        <w:rPr>
          <w:rFonts w:ascii="Times New Roman" w:hAnsi="Times New Roman"/>
          <w:sz w:val="24"/>
          <w:szCs w:val="24"/>
        </w:rPr>
        <w:t>По данным Карелиястат этот показатель по Калевальскому району в 201</w:t>
      </w:r>
      <w:r>
        <w:rPr>
          <w:rFonts w:ascii="Times New Roman" w:hAnsi="Times New Roman"/>
          <w:sz w:val="24"/>
          <w:szCs w:val="24"/>
        </w:rPr>
        <w:t>8</w:t>
      </w:r>
      <w:r w:rsidRPr="006E116C">
        <w:rPr>
          <w:rFonts w:ascii="Times New Roman" w:hAnsi="Times New Roman"/>
          <w:sz w:val="24"/>
          <w:szCs w:val="24"/>
        </w:rPr>
        <w:t xml:space="preserve"> году </w:t>
      </w:r>
      <w:r>
        <w:rPr>
          <w:rFonts w:ascii="Times New Roman" w:hAnsi="Times New Roman"/>
          <w:sz w:val="24"/>
          <w:szCs w:val="24"/>
        </w:rPr>
        <w:t xml:space="preserve"> </w:t>
      </w:r>
      <w:r w:rsidRPr="006E116C">
        <w:rPr>
          <w:rFonts w:ascii="Times New Roman" w:hAnsi="Times New Roman"/>
          <w:sz w:val="24"/>
          <w:szCs w:val="24"/>
        </w:rPr>
        <w:t xml:space="preserve"> </w:t>
      </w:r>
      <w:r w:rsidRPr="00E8741D">
        <w:rPr>
          <w:rFonts w:ascii="Times New Roman" w:hAnsi="Times New Roman"/>
          <w:sz w:val="24"/>
          <w:szCs w:val="24"/>
        </w:rPr>
        <w:t>составил 261</w:t>
      </w:r>
      <w:r w:rsidRPr="006E116C">
        <w:rPr>
          <w:rFonts w:ascii="Times New Roman" w:hAnsi="Times New Roman"/>
          <w:sz w:val="24"/>
          <w:szCs w:val="24"/>
        </w:rPr>
        <w:t xml:space="preserve"> единиц</w:t>
      </w:r>
      <w:r>
        <w:rPr>
          <w:rFonts w:ascii="Times New Roman" w:hAnsi="Times New Roman"/>
          <w:sz w:val="24"/>
          <w:szCs w:val="24"/>
        </w:rPr>
        <w:t>у</w:t>
      </w:r>
      <w:r w:rsidRPr="006E116C">
        <w:rPr>
          <w:rFonts w:ascii="Times New Roman" w:hAnsi="Times New Roman"/>
          <w:sz w:val="24"/>
          <w:szCs w:val="24"/>
        </w:rPr>
        <w:t xml:space="preserve">. </w:t>
      </w:r>
      <w:r>
        <w:rPr>
          <w:rFonts w:ascii="Times New Roman" w:hAnsi="Times New Roman"/>
          <w:sz w:val="24"/>
          <w:szCs w:val="24"/>
        </w:rPr>
        <w:t xml:space="preserve">Всего число субъектов малого и среднего предпринимательства за год возросло на 9 процентов (к 2017 г.). </w:t>
      </w:r>
      <w:r w:rsidRPr="006E116C">
        <w:rPr>
          <w:rFonts w:ascii="Times New Roman" w:hAnsi="Times New Roman"/>
          <w:sz w:val="24"/>
          <w:szCs w:val="24"/>
        </w:rPr>
        <w:t>В течение 201</w:t>
      </w:r>
      <w:r>
        <w:rPr>
          <w:rFonts w:ascii="Times New Roman" w:hAnsi="Times New Roman"/>
          <w:sz w:val="24"/>
          <w:szCs w:val="24"/>
        </w:rPr>
        <w:t>8</w:t>
      </w:r>
      <w:r w:rsidRPr="006E116C">
        <w:rPr>
          <w:rFonts w:ascii="Times New Roman" w:hAnsi="Times New Roman"/>
          <w:sz w:val="24"/>
          <w:szCs w:val="24"/>
        </w:rPr>
        <w:t xml:space="preserve"> года и текущего периода 201</w:t>
      </w:r>
      <w:r>
        <w:rPr>
          <w:rFonts w:ascii="Times New Roman" w:hAnsi="Times New Roman"/>
          <w:sz w:val="24"/>
          <w:szCs w:val="24"/>
        </w:rPr>
        <w:t>9</w:t>
      </w:r>
      <w:r w:rsidRPr="006E116C">
        <w:rPr>
          <w:rFonts w:ascii="Times New Roman" w:hAnsi="Times New Roman"/>
          <w:sz w:val="24"/>
          <w:szCs w:val="24"/>
        </w:rPr>
        <w:t xml:space="preserve"> года   в Едином реестре субъектов малого и среднего предпринимательства</w:t>
      </w:r>
      <w:r>
        <w:rPr>
          <w:rFonts w:ascii="Times New Roman" w:hAnsi="Times New Roman"/>
          <w:sz w:val="24"/>
          <w:szCs w:val="24"/>
        </w:rPr>
        <w:t xml:space="preserve"> (размещенный на сайте федеральной налоговой службы)</w:t>
      </w:r>
      <w:r w:rsidRPr="006E116C">
        <w:rPr>
          <w:rFonts w:ascii="Times New Roman" w:hAnsi="Times New Roman"/>
          <w:sz w:val="24"/>
          <w:szCs w:val="24"/>
        </w:rPr>
        <w:t xml:space="preserve"> в Калевальском районе численность </w:t>
      </w:r>
      <w:r>
        <w:rPr>
          <w:rFonts w:ascii="Times New Roman" w:hAnsi="Times New Roman"/>
          <w:sz w:val="24"/>
          <w:szCs w:val="24"/>
        </w:rPr>
        <w:t xml:space="preserve"> </w:t>
      </w:r>
      <w:r w:rsidRPr="006E116C">
        <w:rPr>
          <w:rFonts w:ascii="Times New Roman" w:hAnsi="Times New Roman"/>
          <w:sz w:val="24"/>
          <w:szCs w:val="24"/>
        </w:rPr>
        <w:t xml:space="preserve"> зарегистрированных пр</w:t>
      </w:r>
      <w:r>
        <w:rPr>
          <w:rFonts w:ascii="Times New Roman" w:hAnsi="Times New Roman"/>
          <w:sz w:val="24"/>
          <w:szCs w:val="24"/>
        </w:rPr>
        <w:t xml:space="preserve">актически сохраняется. Меняется </w:t>
      </w:r>
      <w:r w:rsidRPr="006E116C">
        <w:rPr>
          <w:rFonts w:ascii="Times New Roman" w:hAnsi="Times New Roman"/>
          <w:sz w:val="24"/>
          <w:szCs w:val="24"/>
        </w:rPr>
        <w:t xml:space="preserve">численность населения Калевальского района, которая ежегодно уменьшается. </w:t>
      </w:r>
      <w:r>
        <w:rPr>
          <w:rFonts w:ascii="Times New Roman" w:hAnsi="Times New Roman"/>
          <w:sz w:val="24"/>
          <w:szCs w:val="24"/>
        </w:rPr>
        <w:t xml:space="preserve">Численность населения в 2018 году в районе составила 6774 чел., по предварительной оценке, </w:t>
      </w:r>
      <w:r w:rsidRPr="00391D1B">
        <w:rPr>
          <w:rFonts w:ascii="Times New Roman" w:hAnsi="Times New Roman"/>
          <w:sz w:val="24"/>
          <w:szCs w:val="24"/>
        </w:rPr>
        <w:t>на 01.01.2019 года - 6641 чел</w:t>
      </w:r>
      <w:r>
        <w:rPr>
          <w:rFonts w:ascii="Times New Roman" w:hAnsi="Times New Roman"/>
          <w:sz w:val="24"/>
          <w:szCs w:val="24"/>
        </w:rPr>
        <w:t>. При прогнозировании на 2020</w:t>
      </w:r>
      <w:r w:rsidRPr="006E116C">
        <w:rPr>
          <w:rFonts w:ascii="Times New Roman" w:hAnsi="Times New Roman"/>
          <w:sz w:val="24"/>
          <w:szCs w:val="24"/>
        </w:rPr>
        <w:t xml:space="preserve"> -20</w:t>
      </w:r>
      <w:r>
        <w:rPr>
          <w:rFonts w:ascii="Times New Roman" w:hAnsi="Times New Roman"/>
          <w:sz w:val="24"/>
          <w:szCs w:val="24"/>
        </w:rPr>
        <w:t>21</w:t>
      </w:r>
      <w:r w:rsidRPr="006E116C">
        <w:rPr>
          <w:rFonts w:ascii="Times New Roman" w:hAnsi="Times New Roman"/>
          <w:sz w:val="24"/>
          <w:szCs w:val="24"/>
        </w:rPr>
        <w:t xml:space="preserve"> годы данный показатель запланирован практически на уровне 201</w:t>
      </w:r>
      <w:r>
        <w:rPr>
          <w:rFonts w:ascii="Times New Roman" w:hAnsi="Times New Roman"/>
          <w:sz w:val="24"/>
          <w:szCs w:val="24"/>
        </w:rPr>
        <w:t>9</w:t>
      </w:r>
      <w:r w:rsidRPr="006E116C">
        <w:rPr>
          <w:rFonts w:ascii="Times New Roman" w:hAnsi="Times New Roman"/>
          <w:sz w:val="24"/>
          <w:szCs w:val="24"/>
        </w:rPr>
        <w:t xml:space="preserve"> года - 2</w:t>
      </w:r>
      <w:r>
        <w:rPr>
          <w:rFonts w:ascii="Times New Roman" w:hAnsi="Times New Roman"/>
          <w:sz w:val="24"/>
          <w:szCs w:val="24"/>
        </w:rPr>
        <w:t>63</w:t>
      </w:r>
      <w:r w:rsidRPr="006E116C">
        <w:rPr>
          <w:rFonts w:ascii="Times New Roman" w:hAnsi="Times New Roman"/>
          <w:sz w:val="24"/>
          <w:szCs w:val="24"/>
        </w:rPr>
        <w:t xml:space="preserve"> единиц</w:t>
      </w:r>
      <w:r>
        <w:rPr>
          <w:rFonts w:ascii="Times New Roman" w:hAnsi="Times New Roman"/>
          <w:sz w:val="24"/>
          <w:szCs w:val="24"/>
        </w:rPr>
        <w:t>ы</w:t>
      </w:r>
      <w:r w:rsidRPr="006E116C">
        <w:rPr>
          <w:rFonts w:ascii="Times New Roman" w:hAnsi="Times New Roman"/>
          <w:sz w:val="24"/>
          <w:szCs w:val="24"/>
        </w:rPr>
        <w:t>. Администрация надеется, что</w:t>
      </w:r>
      <w:r>
        <w:rPr>
          <w:rFonts w:ascii="Times New Roman" w:hAnsi="Times New Roman"/>
          <w:sz w:val="24"/>
          <w:szCs w:val="24"/>
        </w:rPr>
        <w:t xml:space="preserve">, </w:t>
      </w:r>
      <w:r w:rsidRPr="006E116C">
        <w:rPr>
          <w:rFonts w:ascii="Times New Roman" w:hAnsi="Times New Roman"/>
          <w:sz w:val="24"/>
          <w:szCs w:val="24"/>
        </w:rPr>
        <w:t>реализуя мероприятия   муниципальной программы "Поддержка и развитие малого и среднего предпринимательства муниципального образования «Калевальский национальный район» на 2015 - 2020 годы", благодаря</w:t>
      </w:r>
      <w:r>
        <w:rPr>
          <w:rFonts w:ascii="Times New Roman" w:hAnsi="Times New Roman"/>
          <w:sz w:val="24"/>
          <w:szCs w:val="24"/>
        </w:rPr>
        <w:t>,</w:t>
      </w:r>
      <w:r w:rsidRPr="006E116C">
        <w:rPr>
          <w:rFonts w:ascii="Times New Roman" w:hAnsi="Times New Roman"/>
          <w:sz w:val="24"/>
          <w:szCs w:val="24"/>
        </w:rPr>
        <w:t xml:space="preserve"> которой субъекты предпринимательства могут получить финансовую поддержку, а также</w:t>
      </w:r>
      <w:r>
        <w:rPr>
          <w:rFonts w:ascii="Times New Roman" w:hAnsi="Times New Roman"/>
          <w:sz w:val="24"/>
          <w:szCs w:val="24"/>
        </w:rPr>
        <w:t xml:space="preserve"> </w:t>
      </w:r>
      <w:r w:rsidRPr="006E116C">
        <w:rPr>
          <w:rFonts w:ascii="Times New Roman" w:hAnsi="Times New Roman"/>
          <w:sz w:val="24"/>
          <w:szCs w:val="24"/>
        </w:rPr>
        <w:t>оказания государственной поддержки им за счет других региональных программ численность субъектов предпринимательства в Калевальском районе увеличиться.</w:t>
      </w:r>
    </w:p>
    <w:p w:rsidR="00740C1E" w:rsidRDefault="00740C1E" w:rsidP="00740C1E">
      <w:pPr>
        <w:spacing w:after="0"/>
        <w:ind w:firstLine="709"/>
        <w:jc w:val="both"/>
        <w:rPr>
          <w:rFonts w:ascii="Times New Roman" w:hAnsi="Times New Roman"/>
          <w:sz w:val="24"/>
          <w:szCs w:val="24"/>
        </w:rPr>
      </w:pPr>
      <w:r w:rsidRPr="006E116C">
        <w:rPr>
          <w:rFonts w:ascii="Times New Roman" w:hAnsi="Times New Roman"/>
          <w:sz w:val="24"/>
          <w:szCs w:val="24"/>
        </w:rPr>
        <w:t>Показатель №2</w:t>
      </w:r>
      <w:r>
        <w:rPr>
          <w:rFonts w:ascii="Times New Roman" w:hAnsi="Times New Roman"/>
          <w:sz w:val="24"/>
          <w:szCs w:val="24"/>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w:t>
      </w:r>
    </w:p>
    <w:p w:rsidR="00740C1E" w:rsidRPr="006E116C" w:rsidRDefault="00740C1E" w:rsidP="00740C1E">
      <w:pPr>
        <w:spacing w:after="0"/>
        <w:ind w:firstLine="709"/>
        <w:jc w:val="both"/>
        <w:rPr>
          <w:rFonts w:ascii="Times New Roman" w:hAnsi="Times New Roman"/>
          <w:sz w:val="24"/>
          <w:szCs w:val="24"/>
        </w:rPr>
      </w:pPr>
      <w:r w:rsidRPr="006E116C">
        <w:rPr>
          <w:rFonts w:ascii="Times New Roman" w:hAnsi="Times New Roman"/>
          <w:sz w:val="24"/>
          <w:szCs w:val="24"/>
        </w:rPr>
        <w:t>По данным Карелиястат этот показатель по Калевальскому району в 201</w:t>
      </w:r>
      <w:r>
        <w:rPr>
          <w:rFonts w:ascii="Times New Roman" w:hAnsi="Times New Roman"/>
          <w:sz w:val="24"/>
          <w:szCs w:val="24"/>
        </w:rPr>
        <w:t>8</w:t>
      </w:r>
      <w:r w:rsidRPr="006E116C">
        <w:rPr>
          <w:rFonts w:ascii="Times New Roman" w:hAnsi="Times New Roman"/>
          <w:sz w:val="24"/>
          <w:szCs w:val="24"/>
        </w:rPr>
        <w:t xml:space="preserve"> году</w:t>
      </w:r>
      <w:r>
        <w:rPr>
          <w:rFonts w:ascii="Times New Roman" w:hAnsi="Times New Roman"/>
          <w:sz w:val="24"/>
          <w:szCs w:val="24"/>
        </w:rPr>
        <w:t xml:space="preserve"> </w:t>
      </w:r>
      <w:r w:rsidRPr="006E116C">
        <w:rPr>
          <w:rFonts w:ascii="Times New Roman" w:hAnsi="Times New Roman"/>
          <w:sz w:val="24"/>
          <w:szCs w:val="24"/>
        </w:rPr>
        <w:t xml:space="preserve">  составил</w:t>
      </w:r>
      <w:r>
        <w:rPr>
          <w:rFonts w:ascii="Times New Roman" w:hAnsi="Times New Roman"/>
          <w:sz w:val="24"/>
          <w:szCs w:val="24"/>
        </w:rPr>
        <w:t xml:space="preserve"> 34 процента. Администрация Калевальского муниципального района ежегодно   составляет баланс трудовых ресурсов (Администрация ведет опрос работодателей, осуществляющих деятельность на территории Калевальского района, в том числе и</w:t>
      </w:r>
      <w:r w:rsidR="00566E21">
        <w:rPr>
          <w:rFonts w:ascii="Times New Roman" w:hAnsi="Times New Roman"/>
          <w:sz w:val="24"/>
          <w:szCs w:val="24"/>
        </w:rPr>
        <w:t xml:space="preserve"> </w:t>
      </w:r>
      <w:r>
        <w:rPr>
          <w:rFonts w:ascii="Times New Roman" w:hAnsi="Times New Roman"/>
          <w:sz w:val="24"/>
          <w:szCs w:val="24"/>
        </w:rPr>
        <w:t xml:space="preserve">  субъектов малого и среднего предпринимательства, о численности работников (без внешних совместителей), изменению её в течение года). Необходимо отметить, что   численность занятых в экономике района ежегодно уменьшается, в том числе и у субъектов предпринимательства. В связи с тем, что показатель</w:t>
      </w:r>
      <w:r w:rsidRPr="006E116C">
        <w:rPr>
          <w:rFonts w:ascii="Times New Roman" w:hAnsi="Times New Roman"/>
          <w:sz w:val="24"/>
          <w:szCs w:val="24"/>
        </w:rPr>
        <w:t xml:space="preserve"> «число субъектов малого и среднего предпринимательства </w:t>
      </w:r>
      <w:r>
        <w:rPr>
          <w:rFonts w:ascii="Times New Roman" w:hAnsi="Times New Roman"/>
          <w:sz w:val="24"/>
          <w:szCs w:val="24"/>
        </w:rPr>
        <w:t xml:space="preserve">в расчете на 10 тыс. чел.» на 2020 - 2021 годы  </w:t>
      </w:r>
      <w:r w:rsidRPr="006E116C">
        <w:rPr>
          <w:rFonts w:ascii="Times New Roman" w:hAnsi="Times New Roman"/>
          <w:sz w:val="24"/>
          <w:szCs w:val="24"/>
        </w:rPr>
        <w:t xml:space="preserve">  </w:t>
      </w:r>
      <w:r w:rsidRPr="006E116C">
        <w:rPr>
          <w:rFonts w:ascii="Times New Roman" w:hAnsi="Times New Roman"/>
          <w:sz w:val="24"/>
          <w:szCs w:val="24"/>
        </w:rPr>
        <w:lastRenderedPageBreak/>
        <w:t>запланирован практически на уровне 201</w:t>
      </w:r>
      <w:r>
        <w:rPr>
          <w:rFonts w:ascii="Times New Roman" w:hAnsi="Times New Roman"/>
          <w:sz w:val="24"/>
          <w:szCs w:val="24"/>
        </w:rPr>
        <w:t>8</w:t>
      </w:r>
      <w:r w:rsidRPr="006E116C">
        <w:rPr>
          <w:rFonts w:ascii="Times New Roman" w:hAnsi="Times New Roman"/>
          <w:sz w:val="24"/>
          <w:szCs w:val="24"/>
        </w:rPr>
        <w:t xml:space="preserve"> года,</w:t>
      </w:r>
      <w:r>
        <w:rPr>
          <w:rFonts w:ascii="Times New Roman" w:hAnsi="Times New Roman"/>
          <w:sz w:val="24"/>
          <w:szCs w:val="24"/>
        </w:rPr>
        <w:t xml:space="preserve"> то и данный показатель необходимо сохранить на уровне 2018 года. </w:t>
      </w:r>
    </w:p>
    <w:p w:rsidR="00740C1E" w:rsidRDefault="00740C1E" w:rsidP="00740C1E">
      <w:pPr>
        <w:spacing w:after="0"/>
        <w:ind w:firstLine="709"/>
        <w:jc w:val="both"/>
        <w:rPr>
          <w:rFonts w:ascii="Times New Roman" w:hAnsi="Times New Roman"/>
          <w:sz w:val="24"/>
          <w:szCs w:val="24"/>
        </w:rPr>
      </w:pPr>
      <w:r>
        <w:rPr>
          <w:rFonts w:ascii="Times New Roman" w:hAnsi="Times New Roman"/>
          <w:sz w:val="24"/>
          <w:szCs w:val="24"/>
        </w:rPr>
        <w:t xml:space="preserve">Показатель №3 «объём инвестиций в основной капитал (за исключением бюджетных средств) в расчете на 1 жителя» </w:t>
      </w:r>
    </w:p>
    <w:p w:rsidR="00740C1E" w:rsidRPr="0042053D" w:rsidRDefault="00740C1E" w:rsidP="00740C1E">
      <w:pPr>
        <w:spacing w:after="0"/>
        <w:ind w:firstLine="709"/>
        <w:jc w:val="both"/>
        <w:rPr>
          <w:rFonts w:ascii="Times New Roman" w:hAnsi="Times New Roman"/>
          <w:sz w:val="24"/>
          <w:szCs w:val="24"/>
        </w:rPr>
      </w:pPr>
      <w:r w:rsidRPr="006E116C">
        <w:rPr>
          <w:rFonts w:ascii="Times New Roman" w:hAnsi="Times New Roman"/>
          <w:sz w:val="24"/>
          <w:szCs w:val="24"/>
        </w:rPr>
        <w:t>По данным Карелиястат этот показатель по Калевальскому району в 201</w:t>
      </w:r>
      <w:r>
        <w:rPr>
          <w:rFonts w:ascii="Times New Roman" w:hAnsi="Times New Roman"/>
          <w:sz w:val="24"/>
          <w:szCs w:val="24"/>
        </w:rPr>
        <w:t>8</w:t>
      </w:r>
      <w:r w:rsidRPr="006E116C">
        <w:rPr>
          <w:rFonts w:ascii="Times New Roman" w:hAnsi="Times New Roman"/>
          <w:sz w:val="24"/>
          <w:szCs w:val="24"/>
        </w:rPr>
        <w:t xml:space="preserve"> году</w:t>
      </w:r>
      <w:r>
        <w:rPr>
          <w:rFonts w:ascii="Times New Roman" w:hAnsi="Times New Roman"/>
          <w:sz w:val="24"/>
          <w:szCs w:val="24"/>
        </w:rPr>
        <w:t xml:space="preserve"> </w:t>
      </w:r>
      <w:r w:rsidRPr="006E116C">
        <w:rPr>
          <w:rFonts w:ascii="Times New Roman" w:hAnsi="Times New Roman"/>
          <w:sz w:val="24"/>
          <w:szCs w:val="24"/>
        </w:rPr>
        <w:t xml:space="preserve">  составил</w:t>
      </w:r>
      <w:r>
        <w:rPr>
          <w:rFonts w:ascii="Times New Roman" w:hAnsi="Times New Roman"/>
          <w:sz w:val="24"/>
          <w:szCs w:val="24"/>
        </w:rPr>
        <w:t xml:space="preserve"> 10830 рублей. </w:t>
      </w:r>
      <w:r w:rsidRPr="0042053D">
        <w:rPr>
          <w:rFonts w:ascii="Times New Roman" w:hAnsi="Times New Roman"/>
          <w:sz w:val="24"/>
          <w:szCs w:val="24"/>
        </w:rPr>
        <w:t>По данным Карелиястат инвестиции в основной капитал в 2018 году составили 73387 тыс. рублей, в том числе бюджетные 19652</w:t>
      </w:r>
      <w:r>
        <w:rPr>
          <w:rFonts w:ascii="Times New Roman" w:hAnsi="Times New Roman"/>
          <w:sz w:val="24"/>
          <w:szCs w:val="24"/>
        </w:rPr>
        <w:t xml:space="preserve"> тыс. рублей. Исходя из этого, в</w:t>
      </w:r>
      <w:r w:rsidRPr="0042053D">
        <w:rPr>
          <w:rFonts w:ascii="Times New Roman" w:hAnsi="Times New Roman"/>
          <w:sz w:val="24"/>
          <w:szCs w:val="24"/>
        </w:rPr>
        <w:t xml:space="preserve"> расчете на одного жителя Калевальского района приходится 10830 рублей инвестиций. Необходимо отметить, что в 2018 году 88,3 процента в объеме инвестиций (без бюджетных средств) приходится на приобретение машин и оборудование</w:t>
      </w:r>
      <w:r>
        <w:rPr>
          <w:rFonts w:ascii="Times New Roman" w:hAnsi="Times New Roman"/>
          <w:sz w:val="24"/>
          <w:szCs w:val="24"/>
        </w:rPr>
        <w:t xml:space="preserve"> </w:t>
      </w:r>
      <w:r w:rsidRPr="0042053D">
        <w:rPr>
          <w:rFonts w:ascii="Times New Roman" w:hAnsi="Times New Roman"/>
          <w:sz w:val="24"/>
          <w:szCs w:val="24"/>
        </w:rPr>
        <w:t xml:space="preserve">  лесозаготовительной организацией ООО «Карелиан Вуд Кампани» (зарегистрирована и заготавливает древесину в Калевальском районе, переработку древесины осуществляет на</w:t>
      </w:r>
      <w:r>
        <w:rPr>
          <w:rFonts w:ascii="Times New Roman" w:hAnsi="Times New Roman"/>
          <w:sz w:val="24"/>
          <w:szCs w:val="24"/>
        </w:rPr>
        <w:t xml:space="preserve"> </w:t>
      </w:r>
      <w:r w:rsidRPr="0042053D">
        <w:rPr>
          <w:rFonts w:ascii="Times New Roman" w:hAnsi="Times New Roman"/>
          <w:sz w:val="24"/>
          <w:szCs w:val="24"/>
        </w:rPr>
        <w:t xml:space="preserve">  территории г. Костомукша).</w:t>
      </w:r>
      <w:r w:rsidRPr="00021231">
        <w:rPr>
          <w:rFonts w:ascii="Times New Roman" w:hAnsi="Times New Roman"/>
          <w:color w:val="FF0000"/>
          <w:sz w:val="24"/>
          <w:szCs w:val="24"/>
        </w:rPr>
        <w:t xml:space="preserve"> </w:t>
      </w:r>
      <w:r w:rsidRPr="0042053D">
        <w:rPr>
          <w:rFonts w:ascii="Times New Roman" w:hAnsi="Times New Roman"/>
          <w:sz w:val="24"/>
          <w:szCs w:val="24"/>
        </w:rPr>
        <w:t>Ожидается спад инвестиций при прогнозировании на 2019 - 2021 годы. Данный показатель запланирован в объемах: на 2019 г. – 8860 рублей (81,8 процентов к 2018 г.), на 2020 г. – 9100 рублей</w:t>
      </w:r>
      <w:r>
        <w:rPr>
          <w:rFonts w:ascii="Times New Roman" w:hAnsi="Times New Roman"/>
          <w:sz w:val="24"/>
          <w:szCs w:val="24"/>
        </w:rPr>
        <w:t xml:space="preserve"> (2,7 % к 2019 г.)</w:t>
      </w:r>
      <w:r w:rsidRPr="0042053D">
        <w:rPr>
          <w:rFonts w:ascii="Times New Roman" w:hAnsi="Times New Roman"/>
          <w:sz w:val="24"/>
          <w:szCs w:val="24"/>
        </w:rPr>
        <w:t>, на 2021 год -</w:t>
      </w:r>
      <w:r>
        <w:rPr>
          <w:rFonts w:ascii="Times New Roman" w:hAnsi="Times New Roman"/>
          <w:sz w:val="24"/>
          <w:szCs w:val="24"/>
        </w:rPr>
        <w:t xml:space="preserve"> </w:t>
      </w:r>
      <w:r w:rsidRPr="0042053D">
        <w:rPr>
          <w:rFonts w:ascii="Times New Roman" w:hAnsi="Times New Roman"/>
          <w:sz w:val="24"/>
          <w:szCs w:val="24"/>
        </w:rPr>
        <w:t>9400 рублей</w:t>
      </w:r>
      <w:r>
        <w:rPr>
          <w:rFonts w:ascii="Times New Roman" w:hAnsi="Times New Roman"/>
          <w:sz w:val="24"/>
          <w:szCs w:val="24"/>
        </w:rPr>
        <w:t xml:space="preserve"> (3,3 % к 2021 г.)</w:t>
      </w:r>
      <w:r w:rsidRPr="0042053D">
        <w:rPr>
          <w:rFonts w:ascii="Times New Roman" w:hAnsi="Times New Roman"/>
          <w:sz w:val="24"/>
          <w:szCs w:val="24"/>
        </w:rPr>
        <w:t>.</w:t>
      </w:r>
    </w:p>
    <w:p w:rsidR="00740C1E" w:rsidRDefault="00740C1E" w:rsidP="00740C1E">
      <w:pPr>
        <w:spacing w:after="0"/>
        <w:ind w:firstLine="709"/>
        <w:jc w:val="both"/>
        <w:rPr>
          <w:rFonts w:ascii="Times New Roman" w:hAnsi="Times New Roman"/>
          <w:sz w:val="24"/>
          <w:szCs w:val="24"/>
        </w:rPr>
      </w:pPr>
      <w:r>
        <w:rPr>
          <w:rFonts w:ascii="Times New Roman" w:hAnsi="Times New Roman"/>
          <w:sz w:val="24"/>
          <w:szCs w:val="24"/>
        </w:rPr>
        <w:t xml:space="preserve">Показатель №5 «доля прибыльных сельскохозяйственных организаций, в общем их числе»  </w:t>
      </w:r>
    </w:p>
    <w:p w:rsidR="00740C1E" w:rsidRDefault="00740C1E" w:rsidP="00740C1E">
      <w:pPr>
        <w:spacing w:after="0"/>
        <w:ind w:firstLine="709"/>
        <w:jc w:val="both"/>
        <w:rPr>
          <w:rFonts w:ascii="Times New Roman" w:hAnsi="Times New Roman"/>
          <w:sz w:val="24"/>
          <w:szCs w:val="24"/>
        </w:rPr>
      </w:pPr>
      <w:r>
        <w:rPr>
          <w:rFonts w:ascii="Times New Roman" w:hAnsi="Times New Roman"/>
          <w:sz w:val="24"/>
          <w:szCs w:val="24"/>
        </w:rPr>
        <w:t>В Калевальском районе отсутствуют сельскохозяйственные организации, поэтому   данный показатель «нулевой».</w:t>
      </w:r>
    </w:p>
    <w:p w:rsidR="00740C1E" w:rsidRDefault="00740C1E" w:rsidP="00740C1E">
      <w:pPr>
        <w:spacing w:after="0"/>
        <w:ind w:firstLine="709"/>
        <w:jc w:val="both"/>
        <w:rPr>
          <w:rFonts w:ascii="Times New Roman" w:hAnsi="Times New Roman"/>
          <w:sz w:val="24"/>
          <w:szCs w:val="24"/>
        </w:rPr>
      </w:pPr>
      <w:r>
        <w:rPr>
          <w:rFonts w:ascii="Times New Roman" w:hAnsi="Times New Roman"/>
          <w:sz w:val="24"/>
          <w:szCs w:val="24"/>
        </w:rPr>
        <w:t>Показатель №8 «средняя номинальная начисленная заработная плата работников»:</w:t>
      </w:r>
    </w:p>
    <w:p w:rsidR="00740C1E" w:rsidRPr="006E116C" w:rsidRDefault="00740C1E" w:rsidP="00740C1E">
      <w:pPr>
        <w:spacing w:after="0"/>
        <w:ind w:firstLine="709"/>
        <w:jc w:val="both"/>
        <w:rPr>
          <w:rFonts w:ascii="Times New Roman" w:hAnsi="Times New Roman"/>
          <w:sz w:val="24"/>
          <w:szCs w:val="24"/>
        </w:rPr>
      </w:pPr>
      <w:r>
        <w:rPr>
          <w:rFonts w:ascii="Times New Roman" w:hAnsi="Times New Roman"/>
          <w:sz w:val="24"/>
          <w:szCs w:val="24"/>
        </w:rPr>
        <w:t>пункт 8.1 – «крупных и средних предприятий и некоммерческих организаций»</w:t>
      </w:r>
    </w:p>
    <w:p w:rsidR="00740C1E" w:rsidRPr="00273991" w:rsidRDefault="00740C1E" w:rsidP="00740C1E">
      <w:pPr>
        <w:spacing w:after="0"/>
        <w:ind w:firstLine="709"/>
        <w:jc w:val="both"/>
        <w:rPr>
          <w:rFonts w:ascii="Times New Roman" w:hAnsi="Times New Roman"/>
          <w:sz w:val="24"/>
          <w:szCs w:val="24"/>
        </w:rPr>
      </w:pPr>
      <w:r w:rsidRPr="006E116C">
        <w:rPr>
          <w:rFonts w:ascii="Times New Roman" w:hAnsi="Times New Roman"/>
          <w:sz w:val="24"/>
          <w:szCs w:val="24"/>
        </w:rPr>
        <w:t>По данным Карелиястат этот показатель по Калевальскому району в 201</w:t>
      </w:r>
      <w:r>
        <w:rPr>
          <w:rFonts w:ascii="Times New Roman" w:hAnsi="Times New Roman"/>
          <w:sz w:val="24"/>
          <w:szCs w:val="24"/>
        </w:rPr>
        <w:t>8</w:t>
      </w:r>
      <w:r w:rsidRPr="006E116C">
        <w:rPr>
          <w:rFonts w:ascii="Times New Roman" w:hAnsi="Times New Roman"/>
          <w:sz w:val="24"/>
          <w:szCs w:val="24"/>
        </w:rPr>
        <w:t xml:space="preserve"> году</w:t>
      </w:r>
      <w:r>
        <w:rPr>
          <w:rFonts w:ascii="Times New Roman" w:hAnsi="Times New Roman"/>
          <w:sz w:val="24"/>
          <w:szCs w:val="24"/>
        </w:rPr>
        <w:t xml:space="preserve"> </w:t>
      </w:r>
      <w:r w:rsidRPr="006E116C">
        <w:rPr>
          <w:rFonts w:ascii="Times New Roman" w:hAnsi="Times New Roman"/>
          <w:sz w:val="24"/>
          <w:szCs w:val="24"/>
        </w:rPr>
        <w:t xml:space="preserve">  составил</w:t>
      </w:r>
      <w:r>
        <w:rPr>
          <w:rFonts w:ascii="Times New Roman" w:hAnsi="Times New Roman"/>
          <w:sz w:val="24"/>
          <w:szCs w:val="24"/>
        </w:rPr>
        <w:t xml:space="preserve"> 37978,7 рублей. В соответствии с письмом от 07.12.2018 г. № Д14и-2560 Министерства Экономического развития Российской Федерации «Об уточненных прогнозных значениях среднемесячного дохода от трудовой деятельности» темп роста среднемесячной начисленной заработной платы составляет 4,7 % к 2018 году, следовательно, среднемесячная номинальная начисленная заработная плата на 2019 г. составит 39770,0 руб.</w:t>
      </w:r>
      <w:r w:rsidRPr="00021231">
        <w:rPr>
          <w:rFonts w:ascii="Times New Roman" w:hAnsi="Times New Roman"/>
          <w:color w:val="FF0000"/>
          <w:sz w:val="24"/>
          <w:szCs w:val="24"/>
        </w:rPr>
        <w:t xml:space="preserve"> </w:t>
      </w:r>
      <w:r w:rsidRPr="00273991">
        <w:rPr>
          <w:rFonts w:ascii="Times New Roman" w:hAnsi="Times New Roman"/>
          <w:sz w:val="24"/>
          <w:szCs w:val="24"/>
        </w:rPr>
        <w:t>На 2020 год данный показатель запланирован в размере 41800,0 руб.</w:t>
      </w:r>
      <w:r>
        <w:rPr>
          <w:rFonts w:ascii="Times New Roman" w:hAnsi="Times New Roman"/>
          <w:sz w:val="24"/>
          <w:szCs w:val="24"/>
        </w:rPr>
        <w:t xml:space="preserve"> (</w:t>
      </w:r>
      <w:r w:rsidRPr="00273991">
        <w:rPr>
          <w:rFonts w:ascii="Times New Roman" w:hAnsi="Times New Roman"/>
          <w:sz w:val="24"/>
          <w:szCs w:val="24"/>
        </w:rPr>
        <w:t xml:space="preserve">5,1 % к 2019 г.) На 2021 г. показатель составит 44140,0 руб. предусмотрен рост средней </w:t>
      </w:r>
      <w:r>
        <w:rPr>
          <w:rFonts w:ascii="Times New Roman" w:hAnsi="Times New Roman"/>
          <w:sz w:val="24"/>
          <w:szCs w:val="24"/>
        </w:rPr>
        <w:t xml:space="preserve"> </w:t>
      </w:r>
      <w:r w:rsidRPr="00273991">
        <w:rPr>
          <w:rFonts w:ascii="Times New Roman" w:hAnsi="Times New Roman"/>
          <w:sz w:val="24"/>
          <w:szCs w:val="24"/>
        </w:rPr>
        <w:t xml:space="preserve"> номинальной начисленной заработной платы на 5,6 </w:t>
      </w:r>
      <w:r>
        <w:rPr>
          <w:rFonts w:ascii="Times New Roman" w:hAnsi="Times New Roman"/>
          <w:sz w:val="24"/>
          <w:szCs w:val="24"/>
        </w:rPr>
        <w:t>%</w:t>
      </w:r>
      <w:r w:rsidRPr="00273991">
        <w:rPr>
          <w:rFonts w:ascii="Times New Roman" w:hAnsi="Times New Roman"/>
          <w:sz w:val="24"/>
          <w:szCs w:val="24"/>
        </w:rPr>
        <w:t xml:space="preserve"> к 2020 г. </w:t>
      </w:r>
    </w:p>
    <w:p w:rsidR="00740C1E" w:rsidRDefault="00740C1E" w:rsidP="00740C1E">
      <w:pPr>
        <w:spacing w:after="0"/>
        <w:ind w:firstLine="709"/>
        <w:jc w:val="both"/>
        <w:rPr>
          <w:rFonts w:ascii="Times New Roman" w:hAnsi="Times New Roman"/>
          <w:sz w:val="24"/>
          <w:szCs w:val="24"/>
        </w:rPr>
      </w:pPr>
      <w:r>
        <w:rPr>
          <w:rFonts w:ascii="Times New Roman" w:hAnsi="Times New Roman"/>
          <w:sz w:val="24"/>
          <w:szCs w:val="24"/>
        </w:rPr>
        <w:t xml:space="preserve">Пункт 8.2 – «муниципальных дошкольных образовательных учреждений …»  </w:t>
      </w:r>
    </w:p>
    <w:p w:rsidR="00740C1E" w:rsidRPr="009C73A9" w:rsidRDefault="00740C1E" w:rsidP="00740C1E">
      <w:pPr>
        <w:spacing w:after="0"/>
        <w:ind w:firstLine="709"/>
        <w:jc w:val="both"/>
        <w:rPr>
          <w:rFonts w:ascii="Times New Roman" w:hAnsi="Times New Roman"/>
          <w:sz w:val="24"/>
          <w:szCs w:val="24"/>
        </w:rPr>
      </w:pPr>
      <w:r>
        <w:rPr>
          <w:rFonts w:ascii="Times New Roman" w:hAnsi="Times New Roman"/>
          <w:sz w:val="24"/>
          <w:szCs w:val="24"/>
        </w:rPr>
        <w:t xml:space="preserve">По данным </w:t>
      </w:r>
      <w:r w:rsidRPr="006E116C">
        <w:rPr>
          <w:rFonts w:ascii="Times New Roman" w:hAnsi="Times New Roman"/>
          <w:sz w:val="24"/>
          <w:szCs w:val="24"/>
        </w:rPr>
        <w:t>Карелиястат</w:t>
      </w:r>
      <w:r>
        <w:rPr>
          <w:rFonts w:ascii="Times New Roman" w:hAnsi="Times New Roman"/>
          <w:sz w:val="24"/>
          <w:szCs w:val="24"/>
        </w:rPr>
        <w:t xml:space="preserve"> и статистического отчета «Сведения о численности и оплате труда работников сферы образования по категориям персонала» по форме «ЗП-образование»</w:t>
      </w:r>
      <w:r w:rsidRPr="006E116C">
        <w:rPr>
          <w:rFonts w:ascii="Times New Roman" w:hAnsi="Times New Roman"/>
          <w:sz w:val="24"/>
          <w:szCs w:val="24"/>
        </w:rPr>
        <w:t xml:space="preserve"> этот показатель по Калевальскому району в 201</w:t>
      </w:r>
      <w:r>
        <w:rPr>
          <w:rFonts w:ascii="Times New Roman" w:hAnsi="Times New Roman"/>
          <w:sz w:val="24"/>
          <w:szCs w:val="24"/>
        </w:rPr>
        <w:t>8</w:t>
      </w:r>
      <w:r w:rsidRPr="006E116C">
        <w:rPr>
          <w:rFonts w:ascii="Times New Roman" w:hAnsi="Times New Roman"/>
          <w:sz w:val="24"/>
          <w:szCs w:val="24"/>
        </w:rPr>
        <w:t xml:space="preserve"> году составил</w:t>
      </w:r>
      <w:r>
        <w:rPr>
          <w:rFonts w:ascii="Times New Roman" w:hAnsi="Times New Roman"/>
          <w:sz w:val="24"/>
          <w:szCs w:val="24"/>
        </w:rPr>
        <w:t xml:space="preserve"> 29529,0   рублей. </w:t>
      </w:r>
      <w:r w:rsidRPr="00273991">
        <w:rPr>
          <w:rFonts w:ascii="Times New Roman" w:hAnsi="Times New Roman"/>
          <w:sz w:val="24"/>
          <w:szCs w:val="24"/>
        </w:rPr>
        <w:t xml:space="preserve">При прогнозировании на </w:t>
      </w:r>
      <w:smartTag w:uri="urn:schemas-microsoft-com:office:smarttags" w:element="metricconverter">
        <w:smartTagPr>
          <w:attr w:name="ProductID" w:val="2019 г"/>
        </w:smartTagPr>
        <w:r w:rsidRPr="00273991">
          <w:rPr>
            <w:rFonts w:ascii="Times New Roman" w:hAnsi="Times New Roman"/>
            <w:sz w:val="24"/>
            <w:szCs w:val="24"/>
          </w:rPr>
          <w:t>2019 г</w:t>
        </w:r>
      </w:smartTag>
      <w:r w:rsidRPr="00273991">
        <w:rPr>
          <w:rFonts w:ascii="Times New Roman" w:hAnsi="Times New Roman"/>
          <w:sz w:val="24"/>
          <w:szCs w:val="24"/>
        </w:rPr>
        <w:t>. в соответствии</w:t>
      </w:r>
      <w:r>
        <w:rPr>
          <w:rFonts w:ascii="Times New Roman" w:hAnsi="Times New Roman"/>
          <w:sz w:val="24"/>
          <w:szCs w:val="24"/>
        </w:rPr>
        <w:t xml:space="preserve"> с письмом от 07.12.2018 г. № Д14и-2560 Министерства Экономического развития Российской Федерации «Об уточненных прогнозных значениях среднемесячного дохода от трудовой деятельности» темп роста среднемесячной начисленной заработной платы составляет 4,7 % к 2018 </w:t>
      </w:r>
      <w:r w:rsidRPr="00E85E04">
        <w:rPr>
          <w:rFonts w:ascii="Times New Roman" w:hAnsi="Times New Roman"/>
          <w:sz w:val="24"/>
          <w:szCs w:val="24"/>
        </w:rPr>
        <w:t>году. В связи с этим</w:t>
      </w:r>
      <w:r w:rsidRPr="00021231">
        <w:rPr>
          <w:rFonts w:ascii="Times New Roman" w:hAnsi="Times New Roman"/>
          <w:color w:val="FF0000"/>
          <w:sz w:val="24"/>
          <w:szCs w:val="24"/>
        </w:rPr>
        <w:t xml:space="preserve"> </w:t>
      </w:r>
      <w:r w:rsidRPr="009C73A9">
        <w:rPr>
          <w:rFonts w:ascii="Times New Roman" w:hAnsi="Times New Roman"/>
          <w:sz w:val="24"/>
          <w:szCs w:val="24"/>
        </w:rPr>
        <w:t>данный показатель запланирован на 2019 год в размере 30916,0 руб</w:t>
      </w:r>
      <w:r w:rsidRPr="00E85E04">
        <w:rPr>
          <w:rFonts w:ascii="Times New Roman" w:hAnsi="Times New Roman"/>
          <w:sz w:val="24"/>
          <w:szCs w:val="24"/>
        </w:rPr>
        <w:t xml:space="preserve">. </w:t>
      </w:r>
      <w:r>
        <w:rPr>
          <w:rFonts w:ascii="Times New Roman" w:hAnsi="Times New Roman"/>
          <w:sz w:val="24"/>
          <w:szCs w:val="24"/>
        </w:rPr>
        <w:t>Среднемесячная номинальная н</w:t>
      </w:r>
      <w:r w:rsidRPr="00E85E04">
        <w:rPr>
          <w:rFonts w:ascii="Times New Roman" w:hAnsi="Times New Roman"/>
          <w:sz w:val="24"/>
          <w:szCs w:val="24"/>
        </w:rPr>
        <w:t>ачисленная</w:t>
      </w:r>
      <w:r w:rsidRPr="009C73A9">
        <w:rPr>
          <w:rFonts w:ascii="Times New Roman" w:hAnsi="Times New Roman"/>
          <w:sz w:val="24"/>
          <w:szCs w:val="24"/>
        </w:rPr>
        <w:t xml:space="preserve"> заработная плата на 2020 год </w:t>
      </w:r>
      <w:r w:rsidRPr="004865AC">
        <w:rPr>
          <w:rFonts w:ascii="Times New Roman" w:hAnsi="Times New Roman"/>
          <w:color w:val="000000" w:themeColor="text1"/>
          <w:sz w:val="24"/>
          <w:szCs w:val="24"/>
        </w:rPr>
        <w:t>запланирована</w:t>
      </w:r>
      <w:r w:rsidRPr="009C73A9">
        <w:rPr>
          <w:rFonts w:ascii="Times New Roman" w:hAnsi="Times New Roman"/>
          <w:sz w:val="24"/>
          <w:szCs w:val="24"/>
        </w:rPr>
        <w:t xml:space="preserve"> в размере 32500,0 руб.</w:t>
      </w:r>
      <w:r>
        <w:rPr>
          <w:rFonts w:ascii="Times New Roman" w:hAnsi="Times New Roman"/>
          <w:sz w:val="24"/>
          <w:szCs w:val="24"/>
        </w:rPr>
        <w:t xml:space="preserve"> (увеличение на 5,1 % к 2019 г.)</w:t>
      </w:r>
      <w:r w:rsidRPr="009C73A9">
        <w:rPr>
          <w:rFonts w:ascii="Times New Roman" w:hAnsi="Times New Roman"/>
          <w:sz w:val="24"/>
          <w:szCs w:val="24"/>
        </w:rPr>
        <w:t>, на 2021 г. – 34320,0 руб</w:t>
      </w:r>
      <w:r>
        <w:rPr>
          <w:rFonts w:ascii="Times New Roman" w:hAnsi="Times New Roman"/>
          <w:sz w:val="24"/>
          <w:szCs w:val="24"/>
        </w:rPr>
        <w:t>. (увеличение на 5,6 % к 2020 г.).</w:t>
      </w:r>
    </w:p>
    <w:p w:rsidR="00740C1E" w:rsidRDefault="00740C1E" w:rsidP="00740C1E">
      <w:pPr>
        <w:spacing w:after="0"/>
        <w:ind w:firstLine="709"/>
        <w:jc w:val="both"/>
        <w:rPr>
          <w:rFonts w:ascii="Times New Roman" w:hAnsi="Times New Roman"/>
          <w:sz w:val="24"/>
          <w:szCs w:val="24"/>
        </w:rPr>
      </w:pPr>
      <w:r>
        <w:rPr>
          <w:rFonts w:ascii="Times New Roman" w:hAnsi="Times New Roman"/>
          <w:sz w:val="24"/>
          <w:szCs w:val="24"/>
        </w:rPr>
        <w:t xml:space="preserve">Пункт 8.3 - «муниципальных  общеобразовательных  учреждений …»  </w:t>
      </w:r>
    </w:p>
    <w:p w:rsidR="00740C1E" w:rsidRPr="009C73A9" w:rsidRDefault="00740C1E" w:rsidP="00740C1E">
      <w:pPr>
        <w:spacing w:after="0"/>
        <w:ind w:firstLine="709"/>
        <w:jc w:val="both"/>
        <w:rPr>
          <w:rFonts w:ascii="Times New Roman" w:hAnsi="Times New Roman"/>
          <w:sz w:val="24"/>
          <w:szCs w:val="24"/>
        </w:rPr>
      </w:pPr>
      <w:r>
        <w:rPr>
          <w:rFonts w:ascii="Times New Roman" w:hAnsi="Times New Roman"/>
          <w:sz w:val="24"/>
          <w:szCs w:val="24"/>
        </w:rPr>
        <w:t xml:space="preserve">По  данным  </w:t>
      </w:r>
      <w:r w:rsidRPr="006E116C">
        <w:rPr>
          <w:rFonts w:ascii="Times New Roman" w:hAnsi="Times New Roman"/>
          <w:sz w:val="24"/>
          <w:szCs w:val="24"/>
        </w:rPr>
        <w:t>Карелиястат</w:t>
      </w:r>
      <w:r>
        <w:rPr>
          <w:rFonts w:ascii="Times New Roman" w:hAnsi="Times New Roman"/>
          <w:sz w:val="24"/>
          <w:szCs w:val="24"/>
        </w:rPr>
        <w:t xml:space="preserve"> и  статистического отчета «Сведения о численности и оплате труда работников сферы образования по категориям персонала»  по форме «ЗП-образование» </w:t>
      </w:r>
      <w:r w:rsidRPr="006E116C">
        <w:rPr>
          <w:rFonts w:ascii="Times New Roman" w:hAnsi="Times New Roman"/>
          <w:sz w:val="24"/>
          <w:szCs w:val="24"/>
        </w:rPr>
        <w:t xml:space="preserve"> этот показатель по Калевальскому району в 201</w:t>
      </w:r>
      <w:r>
        <w:rPr>
          <w:rFonts w:ascii="Times New Roman" w:hAnsi="Times New Roman"/>
          <w:sz w:val="24"/>
          <w:szCs w:val="24"/>
        </w:rPr>
        <w:t>8</w:t>
      </w:r>
      <w:r w:rsidRPr="006E116C">
        <w:rPr>
          <w:rFonts w:ascii="Times New Roman" w:hAnsi="Times New Roman"/>
          <w:sz w:val="24"/>
          <w:szCs w:val="24"/>
        </w:rPr>
        <w:t xml:space="preserve"> году  составил</w:t>
      </w:r>
      <w:r>
        <w:rPr>
          <w:rFonts w:ascii="Times New Roman" w:hAnsi="Times New Roman"/>
          <w:sz w:val="24"/>
          <w:szCs w:val="24"/>
        </w:rPr>
        <w:t xml:space="preserve">  33604,0  рублей. </w:t>
      </w:r>
      <w:r w:rsidRPr="00273991">
        <w:rPr>
          <w:rFonts w:ascii="Times New Roman" w:hAnsi="Times New Roman"/>
          <w:sz w:val="24"/>
          <w:szCs w:val="24"/>
        </w:rPr>
        <w:t xml:space="preserve">При прогнозировании  на </w:t>
      </w:r>
      <w:smartTag w:uri="urn:schemas-microsoft-com:office:smarttags" w:element="metricconverter">
        <w:smartTagPr>
          <w:attr w:name="ProductID" w:val="2019 г"/>
        </w:smartTagPr>
        <w:r w:rsidRPr="00273991">
          <w:rPr>
            <w:rFonts w:ascii="Times New Roman" w:hAnsi="Times New Roman"/>
            <w:sz w:val="24"/>
            <w:szCs w:val="24"/>
          </w:rPr>
          <w:t>2019 г</w:t>
        </w:r>
      </w:smartTag>
      <w:r w:rsidRPr="00273991">
        <w:rPr>
          <w:rFonts w:ascii="Times New Roman" w:hAnsi="Times New Roman"/>
          <w:sz w:val="24"/>
          <w:szCs w:val="24"/>
        </w:rPr>
        <w:t>. в соответствии</w:t>
      </w:r>
      <w:r>
        <w:rPr>
          <w:rFonts w:ascii="Times New Roman" w:hAnsi="Times New Roman"/>
          <w:sz w:val="24"/>
          <w:szCs w:val="24"/>
        </w:rPr>
        <w:t xml:space="preserve"> с письмом от 07.12.2018 г. № Д14и-2560 Министерства Экономического развития Российской Федерации «Об </w:t>
      </w:r>
      <w:r>
        <w:rPr>
          <w:rFonts w:ascii="Times New Roman" w:hAnsi="Times New Roman"/>
          <w:sz w:val="24"/>
          <w:szCs w:val="24"/>
        </w:rPr>
        <w:lastRenderedPageBreak/>
        <w:t xml:space="preserve">уточненных прогнозных значениях среднемесячного дохода от трудовой деятельности» темп роста среднемесячной начисленной заработной платы составляет 4,7 % к 2018 </w:t>
      </w:r>
      <w:r w:rsidRPr="00E85E04">
        <w:rPr>
          <w:rFonts w:ascii="Times New Roman" w:hAnsi="Times New Roman"/>
          <w:sz w:val="24"/>
          <w:szCs w:val="24"/>
        </w:rPr>
        <w:t>году. В связи с этим</w:t>
      </w:r>
      <w:r w:rsidRPr="00021231">
        <w:rPr>
          <w:rFonts w:ascii="Times New Roman" w:hAnsi="Times New Roman"/>
          <w:color w:val="FF0000"/>
          <w:sz w:val="24"/>
          <w:szCs w:val="24"/>
        </w:rPr>
        <w:t xml:space="preserve"> </w:t>
      </w:r>
      <w:r w:rsidRPr="009C73A9">
        <w:rPr>
          <w:rFonts w:ascii="Times New Roman" w:hAnsi="Times New Roman"/>
          <w:sz w:val="24"/>
          <w:szCs w:val="24"/>
        </w:rPr>
        <w:t>данный показатель запланирован на 2019 год в размере 3</w:t>
      </w:r>
      <w:r>
        <w:rPr>
          <w:rFonts w:ascii="Times New Roman" w:hAnsi="Times New Roman"/>
          <w:sz w:val="24"/>
          <w:szCs w:val="24"/>
        </w:rPr>
        <w:t>5180</w:t>
      </w:r>
      <w:r w:rsidRPr="009C73A9">
        <w:rPr>
          <w:rFonts w:ascii="Times New Roman" w:hAnsi="Times New Roman"/>
          <w:sz w:val="24"/>
          <w:szCs w:val="24"/>
        </w:rPr>
        <w:t>,0 руб</w:t>
      </w:r>
      <w:r w:rsidRPr="00E85E04">
        <w:rPr>
          <w:rFonts w:ascii="Times New Roman" w:hAnsi="Times New Roman"/>
          <w:sz w:val="24"/>
          <w:szCs w:val="24"/>
        </w:rPr>
        <w:t>.</w:t>
      </w:r>
      <w:r>
        <w:rPr>
          <w:rFonts w:ascii="Times New Roman" w:hAnsi="Times New Roman"/>
          <w:sz w:val="24"/>
          <w:szCs w:val="24"/>
        </w:rPr>
        <w:t>,</w:t>
      </w:r>
      <w:r w:rsidRPr="009C73A9">
        <w:rPr>
          <w:rFonts w:ascii="Times New Roman" w:hAnsi="Times New Roman"/>
          <w:sz w:val="24"/>
          <w:szCs w:val="24"/>
        </w:rPr>
        <w:t xml:space="preserve"> на 2020 год в размере 36970,0 руб.</w:t>
      </w:r>
      <w:r>
        <w:rPr>
          <w:rFonts w:ascii="Times New Roman" w:hAnsi="Times New Roman"/>
          <w:sz w:val="24"/>
          <w:szCs w:val="24"/>
        </w:rPr>
        <w:t xml:space="preserve"> (рост на 5,1 % к 2019 г.)</w:t>
      </w:r>
      <w:r w:rsidRPr="009C73A9">
        <w:rPr>
          <w:rFonts w:ascii="Times New Roman" w:hAnsi="Times New Roman"/>
          <w:sz w:val="24"/>
          <w:szCs w:val="24"/>
        </w:rPr>
        <w:t>, на 2021 г.  – 39040,0 руб.</w:t>
      </w:r>
      <w:r>
        <w:rPr>
          <w:rFonts w:ascii="Times New Roman" w:hAnsi="Times New Roman"/>
          <w:sz w:val="24"/>
          <w:szCs w:val="24"/>
        </w:rPr>
        <w:t xml:space="preserve"> (рост на 5,6 % к 2020 г.).</w:t>
      </w:r>
    </w:p>
    <w:p w:rsidR="00740C1E" w:rsidRDefault="00740C1E" w:rsidP="00740C1E">
      <w:pPr>
        <w:spacing w:after="0"/>
        <w:ind w:firstLine="709"/>
        <w:jc w:val="both"/>
        <w:rPr>
          <w:rFonts w:ascii="Times New Roman" w:hAnsi="Times New Roman"/>
          <w:sz w:val="24"/>
          <w:szCs w:val="24"/>
        </w:rPr>
      </w:pPr>
      <w:r>
        <w:rPr>
          <w:rFonts w:ascii="Times New Roman" w:hAnsi="Times New Roman"/>
          <w:sz w:val="24"/>
          <w:szCs w:val="24"/>
        </w:rPr>
        <w:t xml:space="preserve">Пункт  8.4  -  «учителей  муниципальных  общеобразовательных  учреждений …»  </w:t>
      </w:r>
    </w:p>
    <w:p w:rsidR="00740C1E" w:rsidRPr="009C73A9" w:rsidRDefault="00740C1E" w:rsidP="00740C1E">
      <w:pPr>
        <w:spacing w:after="0"/>
        <w:ind w:firstLine="709"/>
        <w:jc w:val="both"/>
        <w:rPr>
          <w:rFonts w:ascii="Times New Roman" w:hAnsi="Times New Roman"/>
          <w:sz w:val="24"/>
          <w:szCs w:val="24"/>
        </w:rPr>
      </w:pPr>
      <w:r>
        <w:rPr>
          <w:rFonts w:ascii="Times New Roman" w:hAnsi="Times New Roman"/>
          <w:sz w:val="24"/>
          <w:szCs w:val="24"/>
        </w:rPr>
        <w:t xml:space="preserve">По  данным  </w:t>
      </w:r>
      <w:r w:rsidRPr="006E116C">
        <w:rPr>
          <w:rFonts w:ascii="Times New Roman" w:hAnsi="Times New Roman"/>
          <w:sz w:val="24"/>
          <w:szCs w:val="24"/>
        </w:rPr>
        <w:t>Карелиястат</w:t>
      </w:r>
      <w:r>
        <w:rPr>
          <w:rFonts w:ascii="Times New Roman" w:hAnsi="Times New Roman"/>
          <w:sz w:val="24"/>
          <w:szCs w:val="24"/>
        </w:rPr>
        <w:t xml:space="preserve"> и  статистического отчета «Сведения о численности и оплате труда работников сферы образования по категориям персонала»  по форме «ЗП-образование» </w:t>
      </w:r>
      <w:r w:rsidRPr="006E116C">
        <w:rPr>
          <w:rFonts w:ascii="Times New Roman" w:hAnsi="Times New Roman"/>
          <w:sz w:val="24"/>
          <w:szCs w:val="24"/>
        </w:rPr>
        <w:t xml:space="preserve"> этот показатель по Калевальскому району в 201</w:t>
      </w:r>
      <w:r>
        <w:rPr>
          <w:rFonts w:ascii="Times New Roman" w:hAnsi="Times New Roman"/>
          <w:sz w:val="24"/>
          <w:szCs w:val="24"/>
        </w:rPr>
        <w:t>8</w:t>
      </w:r>
      <w:r w:rsidRPr="006E116C">
        <w:rPr>
          <w:rFonts w:ascii="Times New Roman" w:hAnsi="Times New Roman"/>
          <w:sz w:val="24"/>
          <w:szCs w:val="24"/>
        </w:rPr>
        <w:t xml:space="preserve"> году  составил</w:t>
      </w:r>
      <w:r>
        <w:rPr>
          <w:rFonts w:ascii="Times New Roman" w:hAnsi="Times New Roman"/>
          <w:sz w:val="24"/>
          <w:szCs w:val="24"/>
        </w:rPr>
        <w:t xml:space="preserve">  37059,0 рублей. Согласно приложения 3 к распоряжению Правительства Республики Карелия от 26 февраля 2019 года № 172р-П целевое значение средней заработной платы педагогических работников муниципальных общеобразовательных организаций </w:t>
      </w:r>
      <w:r w:rsidRPr="009C73A9">
        <w:rPr>
          <w:rFonts w:ascii="Times New Roman" w:hAnsi="Times New Roman"/>
          <w:sz w:val="24"/>
          <w:szCs w:val="24"/>
        </w:rPr>
        <w:t>на 2019</w:t>
      </w:r>
      <w:r>
        <w:rPr>
          <w:rFonts w:ascii="Times New Roman" w:hAnsi="Times New Roman"/>
          <w:sz w:val="24"/>
          <w:szCs w:val="24"/>
        </w:rPr>
        <w:t xml:space="preserve">  </w:t>
      </w:r>
      <w:r w:rsidRPr="009C73A9">
        <w:rPr>
          <w:rFonts w:ascii="Times New Roman" w:hAnsi="Times New Roman"/>
          <w:sz w:val="24"/>
          <w:szCs w:val="24"/>
        </w:rPr>
        <w:t xml:space="preserve"> </w:t>
      </w:r>
      <w:r w:rsidRPr="00734ED4">
        <w:rPr>
          <w:rFonts w:ascii="Times New Roman" w:hAnsi="Times New Roman"/>
          <w:sz w:val="24"/>
          <w:szCs w:val="24"/>
        </w:rPr>
        <w:t xml:space="preserve">год </w:t>
      </w:r>
      <w:r>
        <w:rPr>
          <w:rFonts w:ascii="Times New Roman" w:hAnsi="Times New Roman"/>
          <w:sz w:val="24"/>
          <w:szCs w:val="24"/>
        </w:rPr>
        <w:t>по Калевальскому району составляет</w:t>
      </w:r>
      <w:r w:rsidRPr="00734ED4">
        <w:rPr>
          <w:rFonts w:ascii="Times New Roman" w:hAnsi="Times New Roman"/>
          <w:sz w:val="24"/>
          <w:szCs w:val="24"/>
        </w:rPr>
        <w:t xml:space="preserve"> 38784,0 </w:t>
      </w:r>
      <w:r>
        <w:rPr>
          <w:rFonts w:ascii="Times New Roman" w:hAnsi="Times New Roman"/>
          <w:color w:val="000000" w:themeColor="text1"/>
          <w:sz w:val="24"/>
          <w:szCs w:val="24"/>
        </w:rPr>
        <w:t xml:space="preserve">руб. </w:t>
      </w:r>
      <w:r w:rsidRPr="00273991">
        <w:rPr>
          <w:rFonts w:ascii="Times New Roman" w:hAnsi="Times New Roman"/>
          <w:sz w:val="24"/>
          <w:szCs w:val="24"/>
        </w:rPr>
        <w:t>При прогнозировании на 20</w:t>
      </w:r>
      <w:r>
        <w:rPr>
          <w:rFonts w:ascii="Times New Roman" w:hAnsi="Times New Roman"/>
          <w:sz w:val="24"/>
          <w:szCs w:val="24"/>
        </w:rPr>
        <w:t>20-2021</w:t>
      </w:r>
      <w:r w:rsidRPr="00273991">
        <w:rPr>
          <w:rFonts w:ascii="Times New Roman" w:hAnsi="Times New Roman"/>
          <w:sz w:val="24"/>
          <w:szCs w:val="24"/>
        </w:rPr>
        <w:t xml:space="preserve"> </w:t>
      </w:r>
      <w:r>
        <w:rPr>
          <w:rFonts w:ascii="Times New Roman" w:hAnsi="Times New Roman"/>
          <w:sz w:val="24"/>
          <w:szCs w:val="24"/>
        </w:rPr>
        <w:t>г</w:t>
      </w:r>
      <w:r w:rsidRPr="00273991">
        <w:rPr>
          <w:rFonts w:ascii="Times New Roman" w:hAnsi="Times New Roman"/>
          <w:sz w:val="24"/>
          <w:szCs w:val="24"/>
        </w:rPr>
        <w:t>г. в соответствии</w:t>
      </w:r>
      <w:r>
        <w:rPr>
          <w:rFonts w:ascii="Times New Roman" w:hAnsi="Times New Roman"/>
          <w:sz w:val="24"/>
          <w:szCs w:val="24"/>
        </w:rPr>
        <w:t xml:space="preserve"> с письмом от 07.12.2018 г. № Д14и-2560 Министерства Экономического развития Российской Федерации «Об уточненных прогнозных значениях среднемесячного дохода от трудовой деятельности» темп роста среднемесячной начисленной заработной платы</w:t>
      </w:r>
      <w:r>
        <w:rPr>
          <w:rFonts w:ascii="Times New Roman" w:hAnsi="Times New Roman"/>
          <w:color w:val="000000" w:themeColor="text1"/>
          <w:sz w:val="24"/>
          <w:szCs w:val="24"/>
        </w:rPr>
        <w:t xml:space="preserve"> н</w:t>
      </w:r>
      <w:r w:rsidRPr="00734ED4">
        <w:rPr>
          <w:rFonts w:ascii="Times New Roman" w:hAnsi="Times New Roman"/>
          <w:color w:val="000000" w:themeColor="text1"/>
          <w:sz w:val="24"/>
          <w:szCs w:val="24"/>
        </w:rPr>
        <w:t xml:space="preserve">а </w:t>
      </w:r>
      <w:smartTag w:uri="urn:schemas-microsoft-com:office:smarttags" w:element="metricconverter">
        <w:smartTagPr>
          <w:attr w:name="ProductID" w:val="2020 г"/>
        </w:smartTagPr>
        <w:r w:rsidRPr="00734ED4">
          <w:rPr>
            <w:rFonts w:ascii="Times New Roman" w:hAnsi="Times New Roman"/>
            <w:color w:val="000000" w:themeColor="text1"/>
            <w:sz w:val="24"/>
            <w:szCs w:val="24"/>
          </w:rPr>
          <w:t>2020 г</w:t>
        </w:r>
      </w:smartTag>
      <w:r>
        <w:rPr>
          <w:rFonts w:ascii="Times New Roman" w:hAnsi="Times New Roman"/>
          <w:color w:val="000000" w:themeColor="text1"/>
          <w:sz w:val="24"/>
          <w:szCs w:val="24"/>
        </w:rPr>
        <w:t>. и 2021 гг. составляет:</w:t>
      </w:r>
      <w:r w:rsidRPr="00734ED4">
        <w:rPr>
          <w:rFonts w:ascii="Times New Roman" w:hAnsi="Times New Roman"/>
          <w:color w:val="000000" w:themeColor="text1"/>
          <w:sz w:val="24"/>
          <w:szCs w:val="24"/>
        </w:rPr>
        <w:t xml:space="preserve"> на </w:t>
      </w:r>
      <w:smartTag w:uri="urn:schemas-microsoft-com:office:smarttags" w:element="metricconverter">
        <w:smartTagPr>
          <w:attr w:name="ProductID" w:val="2020 г"/>
        </w:smartTagPr>
        <w:r w:rsidRPr="00734ED4">
          <w:rPr>
            <w:rFonts w:ascii="Times New Roman" w:hAnsi="Times New Roman"/>
            <w:color w:val="000000" w:themeColor="text1"/>
            <w:sz w:val="24"/>
            <w:szCs w:val="24"/>
          </w:rPr>
          <w:t>2020 г</w:t>
        </w:r>
      </w:smartTag>
      <w:r w:rsidRPr="00734ED4">
        <w:rPr>
          <w:rFonts w:ascii="Times New Roman" w:hAnsi="Times New Roman"/>
          <w:color w:val="000000" w:themeColor="text1"/>
          <w:sz w:val="24"/>
          <w:szCs w:val="24"/>
        </w:rPr>
        <w:t>. 407</w:t>
      </w:r>
      <w:r>
        <w:rPr>
          <w:rFonts w:ascii="Times New Roman" w:hAnsi="Times New Roman"/>
          <w:color w:val="000000" w:themeColor="text1"/>
          <w:sz w:val="24"/>
          <w:szCs w:val="24"/>
        </w:rPr>
        <w:t>6</w:t>
      </w:r>
      <w:r w:rsidRPr="00734ED4">
        <w:rPr>
          <w:rFonts w:ascii="Times New Roman" w:hAnsi="Times New Roman"/>
          <w:color w:val="000000" w:themeColor="text1"/>
          <w:sz w:val="24"/>
          <w:szCs w:val="24"/>
        </w:rPr>
        <w:t>0</w:t>
      </w:r>
      <w:r>
        <w:rPr>
          <w:rFonts w:ascii="Times New Roman" w:hAnsi="Times New Roman"/>
          <w:color w:val="000000" w:themeColor="text1"/>
          <w:sz w:val="24"/>
          <w:szCs w:val="24"/>
        </w:rPr>
        <w:t>,0</w:t>
      </w:r>
      <w:r w:rsidRPr="00734ED4">
        <w:rPr>
          <w:rFonts w:ascii="Times New Roman" w:hAnsi="Times New Roman"/>
          <w:color w:val="000000" w:themeColor="text1"/>
          <w:sz w:val="24"/>
          <w:szCs w:val="24"/>
        </w:rPr>
        <w:t xml:space="preserve"> руб</w:t>
      </w:r>
      <w:r>
        <w:rPr>
          <w:rFonts w:ascii="Times New Roman" w:hAnsi="Times New Roman"/>
          <w:color w:val="000000" w:themeColor="text1"/>
          <w:sz w:val="24"/>
          <w:szCs w:val="24"/>
        </w:rPr>
        <w:t>. (рост на 5,1 % к 2019)</w:t>
      </w:r>
      <w:r w:rsidRPr="00734ED4">
        <w:rPr>
          <w:rFonts w:ascii="Times New Roman" w:hAnsi="Times New Roman"/>
          <w:color w:val="000000" w:themeColor="text1"/>
          <w:sz w:val="24"/>
          <w:szCs w:val="24"/>
        </w:rPr>
        <w:t xml:space="preserve"> и 4</w:t>
      </w:r>
      <w:r>
        <w:rPr>
          <w:rFonts w:ascii="Times New Roman" w:hAnsi="Times New Roman"/>
          <w:color w:val="000000" w:themeColor="text1"/>
          <w:sz w:val="24"/>
          <w:szCs w:val="24"/>
        </w:rPr>
        <w:t>3043,</w:t>
      </w:r>
      <w:r w:rsidRPr="00734ED4">
        <w:rPr>
          <w:rFonts w:ascii="Times New Roman" w:hAnsi="Times New Roman"/>
          <w:color w:val="000000" w:themeColor="text1"/>
          <w:sz w:val="24"/>
          <w:szCs w:val="24"/>
        </w:rPr>
        <w:t>0 руб.</w:t>
      </w:r>
      <w:r>
        <w:rPr>
          <w:rFonts w:ascii="Times New Roman" w:hAnsi="Times New Roman"/>
          <w:color w:val="000000" w:themeColor="text1"/>
          <w:sz w:val="24"/>
          <w:szCs w:val="24"/>
        </w:rPr>
        <w:t xml:space="preserve"> (рост на 5,6 % к 2020 г.).</w:t>
      </w:r>
    </w:p>
    <w:p w:rsidR="00740C1E" w:rsidRDefault="00740C1E" w:rsidP="00740C1E">
      <w:pPr>
        <w:spacing w:after="0"/>
        <w:ind w:firstLine="709"/>
        <w:jc w:val="both"/>
        <w:rPr>
          <w:rFonts w:ascii="Times New Roman" w:hAnsi="Times New Roman"/>
          <w:sz w:val="24"/>
          <w:szCs w:val="24"/>
        </w:rPr>
      </w:pPr>
      <w:r>
        <w:rPr>
          <w:rFonts w:ascii="Times New Roman" w:hAnsi="Times New Roman"/>
          <w:sz w:val="24"/>
          <w:szCs w:val="24"/>
        </w:rPr>
        <w:t xml:space="preserve">Пункт 8.5  - «муниципальных  учреждений культуры и искусства …»     </w:t>
      </w:r>
    </w:p>
    <w:p w:rsidR="00740C1E" w:rsidRPr="009C73A9" w:rsidRDefault="00740C1E" w:rsidP="00740C1E">
      <w:pPr>
        <w:spacing w:after="0"/>
        <w:ind w:firstLine="709"/>
        <w:jc w:val="both"/>
        <w:rPr>
          <w:rFonts w:ascii="Times New Roman" w:hAnsi="Times New Roman"/>
          <w:sz w:val="24"/>
          <w:szCs w:val="24"/>
        </w:rPr>
      </w:pPr>
      <w:r>
        <w:rPr>
          <w:rFonts w:ascii="Times New Roman" w:hAnsi="Times New Roman"/>
          <w:sz w:val="24"/>
          <w:szCs w:val="24"/>
        </w:rPr>
        <w:t xml:space="preserve">По  данным  </w:t>
      </w:r>
      <w:r w:rsidRPr="006E116C">
        <w:rPr>
          <w:rFonts w:ascii="Times New Roman" w:hAnsi="Times New Roman"/>
          <w:sz w:val="24"/>
          <w:szCs w:val="24"/>
        </w:rPr>
        <w:t>Карелиястат</w:t>
      </w:r>
      <w:r>
        <w:rPr>
          <w:rFonts w:ascii="Times New Roman" w:hAnsi="Times New Roman"/>
          <w:sz w:val="24"/>
          <w:szCs w:val="24"/>
        </w:rPr>
        <w:t xml:space="preserve"> и  статистического отчета «Сведения о численности и оплате труда работников сферы культуры по категориям персонала»  по форме «ЗП-культура» </w:t>
      </w:r>
      <w:r w:rsidRPr="006E116C">
        <w:rPr>
          <w:rFonts w:ascii="Times New Roman" w:hAnsi="Times New Roman"/>
          <w:sz w:val="24"/>
          <w:szCs w:val="24"/>
        </w:rPr>
        <w:t xml:space="preserve"> этот показатель по Калевальскому району в 201</w:t>
      </w:r>
      <w:r>
        <w:rPr>
          <w:rFonts w:ascii="Times New Roman" w:hAnsi="Times New Roman"/>
          <w:sz w:val="24"/>
          <w:szCs w:val="24"/>
        </w:rPr>
        <w:t>8</w:t>
      </w:r>
      <w:r w:rsidRPr="006E116C">
        <w:rPr>
          <w:rFonts w:ascii="Times New Roman" w:hAnsi="Times New Roman"/>
          <w:sz w:val="24"/>
          <w:szCs w:val="24"/>
        </w:rPr>
        <w:t xml:space="preserve"> году  составил</w:t>
      </w:r>
      <w:r>
        <w:rPr>
          <w:rFonts w:ascii="Times New Roman" w:hAnsi="Times New Roman"/>
          <w:sz w:val="24"/>
          <w:szCs w:val="24"/>
        </w:rPr>
        <w:t xml:space="preserve">  28442,0  рублей. В соответствии  с  Соглашением, заключенным между Министерством культуры Республики Карелия и Администрацией  Калевальского муниципального района  о  предоставлении субсидии бюджету муниципального района  из бюджета Республики Карелия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  целевым показателем  является показатель    «средняя  заработная плата работников муниципальных учреждений культуры»,  который   на 2019 год  установлен в размере  29776,0  рублей. На 2020 г.  и 2021 г. </w:t>
      </w:r>
      <w:r w:rsidRPr="00273991">
        <w:rPr>
          <w:rFonts w:ascii="Times New Roman" w:hAnsi="Times New Roman"/>
          <w:sz w:val="24"/>
          <w:szCs w:val="24"/>
        </w:rPr>
        <w:t>в соответствии</w:t>
      </w:r>
      <w:r>
        <w:rPr>
          <w:rFonts w:ascii="Times New Roman" w:hAnsi="Times New Roman"/>
          <w:sz w:val="24"/>
          <w:szCs w:val="24"/>
        </w:rPr>
        <w:t xml:space="preserve"> с письмом от 07.12.2018 г. № Д14и-2560 Министерства Экономического развития Российской Федерации «Об уточненных прогнозных значениях среднемесячного дохода от трудовой деятельности» темп роста среднемесячной начисленной заработной платы</w:t>
      </w:r>
      <w:r>
        <w:rPr>
          <w:rFonts w:ascii="Times New Roman" w:hAnsi="Times New Roman"/>
          <w:color w:val="000000" w:themeColor="text1"/>
          <w:sz w:val="24"/>
          <w:szCs w:val="24"/>
        </w:rPr>
        <w:t xml:space="preserve"> </w:t>
      </w:r>
      <w:r w:rsidRPr="00D7031D">
        <w:rPr>
          <w:rFonts w:ascii="Times New Roman" w:hAnsi="Times New Roman"/>
          <w:sz w:val="24"/>
          <w:szCs w:val="24"/>
        </w:rPr>
        <w:t>запланирован</w:t>
      </w:r>
      <w:r w:rsidRPr="00021231">
        <w:rPr>
          <w:rFonts w:ascii="Times New Roman" w:hAnsi="Times New Roman"/>
          <w:color w:val="FF0000"/>
          <w:sz w:val="24"/>
          <w:szCs w:val="24"/>
        </w:rPr>
        <w:t xml:space="preserve"> </w:t>
      </w:r>
      <w:r w:rsidRPr="00734ED4">
        <w:rPr>
          <w:rFonts w:ascii="Times New Roman" w:hAnsi="Times New Roman"/>
          <w:color w:val="000000" w:themeColor="text1"/>
          <w:sz w:val="24"/>
          <w:szCs w:val="24"/>
        </w:rPr>
        <w:t xml:space="preserve">на </w:t>
      </w:r>
      <w:smartTag w:uri="urn:schemas-microsoft-com:office:smarttags" w:element="metricconverter">
        <w:smartTagPr>
          <w:attr w:name="ProductID" w:val="2020 г"/>
        </w:smartTagPr>
        <w:r w:rsidRPr="00734ED4">
          <w:rPr>
            <w:rFonts w:ascii="Times New Roman" w:hAnsi="Times New Roman"/>
            <w:color w:val="000000" w:themeColor="text1"/>
            <w:sz w:val="24"/>
            <w:szCs w:val="24"/>
          </w:rPr>
          <w:t>2020 г</w:t>
        </w:r>
      </w:smartTag>
      <w:r w:rsidRPr="00734ED4">
        <w:rPr>
          <w:rFonts w:ascii="Times New Roman" w:hAnsi="Times New Roman"/>
          <w:color w:val="000000" w:themeColor="text1"/>
          <w:sz w:val="24"/>
          <w:szCs w:val="24"/>
        </w:rPr>
        <w:t xml:space="preserve">. </w:t>
      </w:r>
      <w:r>
        <w:rPr>
          <w:rFonts w:ascii="Times New Roman" w:hAnsi="Times New Roman"/>
          <w:color w:val="000000" w:themeColor="text1"/>
          <w:sz w:val="24"/>
          <w:szCs w:val="24"/>
        </w:rPr>
        <w:t>31286,0</w:t>
      </w:r>
      <w:r w:rsidRPr="00734ED4">
        <w:rPr>
          <w:rFonts w:ascii="Times New Roman" w:hAnsi="Times New Roman"/>
          <w:color w:val="000000" w:themeColor="text1"/>
          <w:sz w:val="24"/>
          <w:szCs w:val="24"/>
        </w:rPr>
        <w:t xml:space="preserve"> руб</w:t>
      </w:r>
      <w:r>
        <w:rPr>
          <w:rFonts w:ascii="Times New Roman" w:hAnsi="Times New Roman"/>
          <w:color w:val="000000" w:themeColor="text1"/>
          <w:sz w:val="24"/>
          <w:szCs w:val="24"/>
        </w:rPr>
        <w:t>. (рост на 5,1 % к 2019), на 2021 г.</w:t>
      </w:r>
      <w:r w:rsidRPr="00734ED4">
        <w:rPr>
          <w:rFonts w:ascii="Times New Roman" w:hAnsi="Times New Roman"/>
          <w:color w:val="000000" w:themeColor="text1"/>
          <w:sz w:val="24"/>
          <w:szCs w:val="24"/>
        </w:rPr>
        <w:t xml:space="preserve"> </w:t>
      </w:r>
      <w:r>
        <w:rPr>
          <w:rFonts w:ascii="Times New Roman" w:hAnsi="Times New Roman"/>
          <w:color w:val="000000" w:themeColor="text1"/>
          <w:sz w:val="24"/>
          <w:szCs w:val="24"/>
        </w:rPr>
        <w:t>33047,</w:t>
      </w:r>
      <w:r w:rsidRPr="00734ED4">
        <w:rPr>
          <w:rFonts w:ascii="Times New Roman" w:hAnsi="Times New Roman"/>
          <w:color w:val="000000" w:themeColor="text1"/>
          <w:sz w:val="24"/>
          <w:szCs w:val="24"/>
        </w:rPr>
        <w:t>0 руб.</w:t>
      </w:r>
      <w:r>
        <w:rPr>
          <w:rFonts w:ascii="Times New Roman" w:hAnsi="Times New Roman"/>
          <w:color w:val="000000" w:themeColor="text1"/>
          <w:sz w:val="24"/>
          <w:szCs w:val="24"/>
        </w:rPr>
        <w:t xml:space="preserve"> (рост на 5,6 % к 2020 г.).</w:t>
      </w:r>
    </w:p>
    <w:p w:rsidR="00740C1E" w:rsidRDefault="00740C1E" w:rsidP="00740C1E">
      <w:pPr>
        <w:spacing w:after="0"/>
        <w:ind w:firstLine="709"/>
        <w:jc w:val="both"/>
        <w:rPr>
          <w:rFonts w:ascii="Times New Roman" w:hAnsi="Times New Roman"/>
          <w:sz w:val="24"/>
          <w:szCs w:val="24"/>
        </w:rPr>
      </w:pPr>
      <w:r>
        <w:rPr>
          <w:rFonts w:ascii="Times New Roman" w:hAnsi="Times New Roman"/>
          <w:sz w:val="24"/>
          <w:szCs w:val="24"/>
        </w:rPr>
        <w:t xml:space="preserve">Пункт  8.6  -  «муниципальных   учреждений  физической  культуры и спорта …»  </w:t>
      </w:r>
    </w:p>
    <w:p w:rsidR="00740C1E" w:rsidRPr="00E90AAF" w:rsidRDefault="00740C1E" w:rsidP="00740C1E">
      <w:pPr>
        <w:spacing w:after="0"/>
        <w:ind w:firstLine="709"/>
        <w:jc w:val="both"/>
        <w:rPr>
          <w:rFonts w:ascii="Times New Roman" w:hAnsi="Times New Roman"/>
          <w:sz w:val="24"/>
          <w:szCs w:val="24"/>
        </w:rPr>
      </w:pPr>
      <w:r>
        <w:rPr>
          <w:rFonts w:ascii="Times New Roman" w:hAnsi="Times New Roman"/>
          <w:sz w:val="24"/>
          <w:szCs w:val="24"/>
        </w:rPr>
        <w:t xml:space="preserve">По  данным  статистического отчета «Сведения о численности и оплате труда работников сферы образования по категориям персонала»  по форме «ЗП-образование» </w:t>
      </w:r>
      <w:r w:rsidRPr="006E116C">
        <w:rPr>
          <w:rFonts w:ascii="Times New Roman" w:hAnsi="Times New Roman"/>
          <w:sz w:val="24"/>
          <w:szCs w:val="24"/>
        </w:rPr>
        <w:t xml:space="preserve"> этот показатель по Калевальскому району в 201</w:t>
      </w:r>
      <w:r>
        <w:rPr>
          <w:rFonts w:ascii="Times New Roman" w:hAnsi="Times New Roman"/>
          <w:sz w:val="24"/>
          <w:szCs w:val="24"/>
        </w:rPr>
        <w:t>8</w:t>
      </w:r>
      <w:r w:rsidRPr="006E116C">
        <w:rPr>
          <w:rFonts w:ascii="Times New Roman" w:hAnsi="Times New Roman"/>
          <w:sz w:val="24"/>
          <w:szCs w:val="24"/>
        </w:rPr>
        <w:t xml:space="preserve"> году  составил</w:t>
      </w:r>
      <w:r>
        <w:rPr>
          <w:rFonts w:ascii="Times New Roman" w:hAnsi="Times New Roman"/>
          <w:sz w:val="24"/>
          <w:szCs w:val="24"/>
        </w:rPr>
        <w:t xml:space="preserve">  30787,0  рублей. При прогнозировании  на 2019 г.  показатель составил 31091,0. </w:t>
      </w:r>
      <w:r w:rsidRPr="00E90AAF">
        <w:rPr>
          <w:rFonts w:ascii="Times New Roman" w:hAnsi="Times New Roman"/>
          <w:sz w:val="24"/>
          <w:szCs w:val="24"/>
        </w:rPr>
        <w:t>Данный показатель запланирован на 2020 год в размере 31600 руб. (увеличение на 2%). Средняя  номинальная  начисленная заработная плата на 2021 год запланирована в размере 32400 руб. (увеличение на 2,5%).</w:t>
      </w:r>
    </w:p>
    <w:p w:rsidR="00740C1E" w:rsidRDefault="00740C1E" w:rsidP="00740C1E">
      <w:pPr>
        <w:spacing w:after="0"/>
        <w:ind w:firstLine="709"/>
        <w:jc w:val="both"/>
        <w:rPr>
          <w:rFonts w:ascii="Times New Roman" w:hAnsi="Times New Roman"/>
          <w:sz w:val="24"/>
          <w:szCs w:val="24"/>
        </w:rPr>
      </w:pPr>
      <w:r>
        <w:rPr>
          <w:rFonts w:ascii="Times New Roman" w:hAnsi="Times New Roman"/>
          <w:sz w:val="24"/>
          <w:szCs w:val="24"/>
        </w:rPr>
        <w:t xml:space="preserve">Показатель №37  «удовлетворенность населения деятельностью органов местного самоуправления городского округа  (муниципального района) </w:t>
      </w:r>
    </w:p>
    <w:p w:rsidR="00740C1E" w:rsidRPr="00700771" w:rsidRDefault="00740C1E" w:rsidP="00740C1E">
      <w:pPr>
        <w:spacing w:after="0"/>
        <w:ind w:firstLine="709"/>
        <w:jc w:val="both"/>
        <w:rPr>
          <w:rFonts w:ascii="Times New Roman" w:hAnsi="Times New Roman"/>
          <w:sz w:val="24"/>
          <w:szCs w:val="24"/>
        </w:rPr>
      </w:pPr>
      <w:r>
        <w:rPr>
          <w:rFonts w:ascii="Times New Roman" w:hAnsi="Times New Roman"/>
          <w:sz w:val="24"/>
          <w:szCs w:val="24"/>
        </w:rPr>
        <w:t xml:space="preserve">По данным  опроса населения  в 2018 году  этот  показатель составил  39  процентов  (данные представило  Министерство  экономического  развития  Республики Карелия). Предполагается, что  этот показатель составит  в  </w:t>
      </w:r>
      <w:r w:rsidRPr="00700771">
        <w:rPr>
          <w:rFonts w:ascii="Times New Roman" w:hAnsi="Times New Roman"/>
          <w:sz w:val="24"/>
          <w:szCs w:val="24"/>
        </w:rPr>
        <w:t xml:space="preserve">2019 г. – </w:t>
      </w:r>
      <w:r>
        <w:rPr>
          <w:rFonts w:ascii="Times New Roman" w:hAnsi="Times New Roman"/>
          <w:sz w:val="24"/>
          <w:szCs w:val="24"/>
        </w:rPr>
        <w:t>6</w:t>
      </w:r>
      <w:r w:rsidRPr="00700771">
        <w:rPr>
          <w:rFonts w:ascii="Times New Roman" w:hAnsi="Times New Roman"/>
          <w:sz w:val="24"/>
          <w:szCs w:val="24"/>
        </w:rPr>
        <w:t xml:space="preserve">0  процентов, в 2020 г. – </w:t>
      </w:r>
      <w:r>
        <w:rPr>
          <w:rFonts w:ascii="Times New Roman" w:hAnsi="Times New Roman"/>
          <w:sz w:val="24"/>
          <w:szCs w:val="24"/>
        </w:rPr>
        <w:t>65</w:t>
      </w:r>
      <w:r w:rsidRPr="00700771">
        <w:rPr>
          <w:rFonts w:ascii="Times New Roman" w:hAnsi="Times New Roman"/>
          <w:sz w:val="24"/>
          <w:szCs w:val="24"/>
        </w:rPr>
        <w:t xml:space="preserve"> процентов, в 2021 г. – 70 процентов.</w:t>
      </w:r>
    </w:p>
    <w:p w:rsidR="00740C1E" w:rsidRDefault="00740C1E" w:rsidP="00740C1E">
      <w:pPr>
        <w:spacing w:after="0"/>
        <w:ind w:firstLine="709"/>
        <w:jc w:val="both"/>
        <w:rPr>
          <w:rFonts w:ascii="Times New Roman" w:hAnsi="Times New Roman"/>
          <w:sz w:val="24"/>
          <w:szCs w:val="24"/>
        </w:rPr>
      </w:pPr>
      <w:r>
        <w:rPr>
          <w:rFonts w:ascii="Times New Roman" w:hAnsi="Times New Roman"/>
          <w:sz w:val="24"/>
          <w:szCs w:val="24"/>
        </w:rPr>
        <w:lastRenderedPageBreak/>
        <w:t>Показатель №38  «среднегодовая численность  постоянного  населения»</w:t>
      </w:r>
    </w:p>
    <w:p w:rsidR="00740C1E" w:rsidRDefault="00740C1E" w:rsidP="00740C1E">
      <w:pPr>
        <w:tabs>
          <w:tab w:val="left" w:pos="1134"/>
        </w:tabs>
        <w:spacing w:after="0"/>
        <w:ind w:firstLine="709"/>
        <w:jc w:val="both"/>
        <w:rPr>
          <w:rFonts w:ascii="Times New Roman" w:hAnsi="Times New Roman"/>
          <w:sz w:val="24"/>
          <w:szCs w:val="24"/>
        </w:rPr>
      </w:pPr>
      <w:r w:rsidRPr="006E116C">
        <w:rPr>
          <w:rFonts w:ascii="Times New Roman" w:hAnsi="Times New Roman"/>
          <w:sz w:val="24"/>
          <w:szCs w:val="24"/>
        </w:rPr>
        <w:t>По данным  Карелиястат  этот показатель по Калевальскому району в 201</w:t>
      </w:r>
      <w:r>
        <w:rPr>
          <w:rFonts w:ascii="Times New Roman" w:hAnsi="Times New Roman"/>
          <w:sz w:val="24"/>
          <w:szCs w:val="24"/>
        </w:rPr>
        <w:t>8</w:t>
      </w:r>
      <w:r w:rsidRPr="006E116C">
        <w:rPr>
          <w:rFonts w:ascii="Times New Roman" w:hAnsi="Times New Roman"/>
          <w:sz w:val="24"/>
          <w:szCs w:val="24"/>
        </w:rPr>
        <w:t xml:space="preserve"> году  составил </w:t>
      </w:r>
      <w:r>
        <w:rPr>
          <w:rFonts w:ascii="Times New Roman" w:hAnsi="Times New Roman"/>
          <w:sz w:val="24"/>
          <w:szCs w:val="24"/>
        </w:rPr>
        <w:t xml:space="preserve"> 6600 чел. </w:t>
      </w:r>
      <w:r w:rsidRPr="006E116C">
        <w:rPr>
          <w:rFonts w:ascii="Times New Roman" w:hAnsi="Times New Roman"/>
          <w:sz w:val="24"/>
          <w:szCs w:val="24"/>
        </w:rPr>
        <w:t>Меняется  численность населения  Калевальского района, которая  ежегодно  уменьшается</w:t>
      </w:r>
      <w:r>
        <w:rPr>
          <w:rFonts w:ascii="Times New Roman" w:hAnsi="Times New Roman"/>
          <w:sz w:val="24"/>
          <w:szCs w:val="24"/>
        </w:rPr>
        <w:t>. По данным Карелиястат численность населения  в  2018 году  в  районе составила 6707 чел. По предварительной оценке Карелиястат  н</w:t>
      </w:r>
      <w:r w:rsidRPr="006E116C">
        <w:rPr>
          <w:rFonts w:ascii="Times New Roman" w:hAnsi="Times New Roman"/>
          <w:sz w:val="24"/>
          <w:szCs w:val="24"/>
        </w:rPr>
        <w:t>а  01.01.201</w:t>
      </w:r>
      <w:r>
        <w:rPr>
          <w:rFonts w:ascii="Times New Roman" w:hAnsi="Times New Roman"/>
          <w:sz w:val="24"/>
          <w:szCs w:val="24"/>
        </w:rPr>
        <w:t>9</w:t>
      </w:r>
      <w:r w:rsidRPr="006E116C">
        <w:rPr>
          <w:rFonts w:ascii="Times New Roman" w:hAnsi="Times New Roman"/>
          <w:sz w:val="24"/>
          <w:szCs w:val="24"/>
        </w:rPr>
        <w:t xml:space="preserve"> года </w:t>
      </w:r>
      <w:r>
        <w:rPr>
          <w:rFonts w:ascii="Times New Roman" w:hAnsi="Times New Roman"/>
          <w:sz w:val="24"/>
          <w:szCs w:val="24"/>
        </w:rPr>
        <w:t xml:space="preserve">численность населения  составила  </w:t>
      </w:r>
      <w:r w:rsidRPr="006E116C">
        <w:rPr>
          <w:rFonts w:ascii="Times New Roman" w:hAnsi="Times New Roman"/>
          <w:sz w:val="24"/>
          <w:szCs w:val="24"/>
        </w:rPr>
        <w:t>67</w:t>
      </w:r>
      <w:r>
        <w:rPr>
          <w:rFonts w:ascii="Times New Roman" w:hAnsi="Times New Roman"/>
          <w:sz w:val="24"/>
          <w:szCs w:val="24"/>
        </w:rPr>
        <w:t>07</w:t>
      </w:r>
      <w:r w:rsidRPr="006E116C">
        <w:rPr>
          <w:rFonts w:ascii="Times New Roman" w:hAnsi="Times New Roman"/>
          <w:sz w:val="24"/>
          <w:szCs w:val="24"/>
        </w:rPr>
        <w:t xml:space="preserve"> чел.</w:t>
      </w:r>
      <w:r>
        <w:rPr>
          <w:rFonts w:ascii="Times New Roman" w:hAnsi="Times New Roman"/>
          <w:sz w:val="24"/>
          <w:szCs w:val="24"/>
        </w:rPr>
        <w:t xml:space="preserve"> На численность населения влияет  естественная (превышение смертности над рождаемостью) и миграционная (число выехавших из района больше числа приехавших в район)  убыль</w:t>
      </w:r>
      <w:r w:rsidRPr="006E116C">
        <w:rPr>
          <w:rFonts w:ascii="Times New Roman" w:hAnsi="Times New Roman"/>
          <w:sz w:val="24"/>
          <w:szCs w:val="24"/>
        </w:rPr>
        <w:t xml:space="preserve">. </w:t>
      </w:r>
      <w:r>
        <w:rPr>
          <w:rFonts w:ascii="Times New Roman" w:hAnsi="Times New Roman"/>
          <w:sz w:val="24"/>
          <w:szCs w:val="24"/>
        </w:rPr>
        <w:t xml:space="preserve"> В связи с этим</w:t>
      </w:r>
      <w:r w:rsidR="00442DFB">
        <w:rPr>
          <w:rFonts w:ascii="Times New Roman" w:hAnsi="Times New Roman"/>
          <w:sz w:val="24"/>
          <w:szCs w:val="24"/>
        </w:rPr>
        <w:t xml:space="preserve"> </w:t>
      </w:r>
      <w:r>
        <w:rPr>
          <w:rFonts w:ascii="Times New Roman" w:hAnsi="Times New Roman"/>
          <w:sz w:val="24"/>
          <w:szCs w:val="24"/>
        </w:rPr>
        <w:t xml:space="preserve">  спрогнозирован   показатель «среднегодовая численность постоянного населения» на</w:t>
      </w:r>
      <w:r w:rsidR="00566E21">
        <w:rPr>
          <w:rFonts w:ascii="Times New Roman" w:hAnsi="Times New Roman"/>
          <w:sz w:val="24"/>
          <w:szCs w:val="24"/>
        </w:rPr>
        <w:t xml:space="preserve"> </w:t>
      </w:r>
      <w:r>
        <w:rPr>
          <w:rFonts w:ascii="Times New Roman" w:hAnsi="Times New Roman"/>
          <w:sz w:val="24"/>
          <w:szCs w:val="24"/>
        </w:rPr>
        <w:t xml:space="preserve">  2019 – 2021 годы с уменьшением: 2019 г. –6,58 тыс. чел., 2020 г. –6,48 тыс. 2021 г. – 6,40 тыс. чел.</w:t>
      </w:r>
    </w:p>
    <w:p w:rsidR="00442DFB" w:rsidRDefault="00442DFB" w:rsidP="00740C1E">
      <w:pPr>
        <w:tabs>
          <w:tab w:val="left" w:pos="1134"/>
        </w:tabs>
        <w:spacing w:after="0"/>
        <w:ind w:firstLine="709"/>
        <w:jc w:val="both"/>
        <w:rPr>
          <w:rFonts w:ascii="Times New Roman" w:hAnsi="Times New Roman"/>
          <w:sz w:val="24"/>
          <w:szCs w:val="24"/>
        </w:rPr>
      </w:pPr>
    </w:p>
    <w:p w:rsidR="00BC6988" w:rsidRPr="000D06E1" w:rsidRDefault="00BC6988" w:rsidP="00442DFB">
      <w:pPr>
        <w:numPr>
          <w:ilvl w:val="0"/>
          <w:numId w:val="1"/>
        </w:numPr>
        <w:jc w:val="both"/>
        <w:rPr>
          <w:rFonts w:ascii="Times New Roman" w:hAnsi="Times New Roman"/>
          <w:b/>
          <w:sz w:val="24"/>
          <w:szCs w:val="24"/>
        </w:rPr>
      </w:pPr>
      <w:r w:rsidRPr="000D06E1">
        <w:rPr>
          <w:rFonts w:ascii="Times New Roman" w:hAnsi="Times New Roman"/>
          <w:b/>
          <w:sz w:val="24"/>
          <w:szCs w:val="24"/>
        </w:rPr>
        <w:t xml:space="preserve"> Дошкольное образование.</w:t>
      </w:r>
    </w:p>
    <w:p w:rsidR="00864DE2" w:rsidRPr="00E764B1" w:rsidRDefault="00BC6988" w:rsidP="00FB048E">
      <w:pPr>
        <w:spacing w:after="0"/>
        <w:jc w:val="both"/>
        <w:rPr>
          <w:rFonts w:ascii="Times New Roman" w:hAnsi="Times New Roman"/>
          <w:sz w:val="24"/>
          <w:szCs w:val="24"/>
        </w:rPr>
      </w:pPr>
      <w:r w:rsidRPr="00BB23E6">
        <w:rPr>
          <w:rFonts w:ascii="Times New Roman" w:hAnsi="Times New Roman"/>
          <w:color w:val="FF0000"/>
          <w:sz w:val="24"/>
          <w:szCs w:val="24"/>
        </w:rPr>
        <w:tab/>
      </w:r>
      <w:r w:rsidR="00864DE2" w:rsidRPr="00F120F1">
        <w:rPr>
          <w:rFonts w:ascii="Times New Roman" w:hAnsi="Times New Roman"/>
          <w:sz w:val="24"/>
          <w:szCs w:val="24"/>
        </w:rPr>
        <w:t xml:space="preserve">В районе функционирует 3 дошкольных образовательных учреждений и 4 разновозрастные группы при общеобразовательных школах. Численность детей, охваченных услугами дошкольного образования, составляет 365 детей. </w:t>
      </w:r>
      <w:r w:rsidR="00E764B1" w:rsidRPr="00E764B1">
        <w:rPr>
          <w:rFonts w:ascii="Times New Roman" w:hAnsi="Times New Roman"/>
          <w:sz w:val="24"/>
          <w:szCs w:val="24"/>
        </w:rPr>
        <w:t>Охват детей</w:t>
      </w:r>
      <w:r w:rsidR="00E764B1">
        <w:rPr>
          <w:rFonts w:ascii="Times New Roman" w:hAnsi="Times New Roman"/>
          <w:sz w:val="24"/>
          <w:szCs w:val="24"/>
        </w:rPr>
        <w:t xml:space="preserve"> в возрасте от 1-6 лет, получающих дошкольную образовательную услугу и (или) услугу по их содержанию, в районе составляет 58,70</w:t>
      </w:r>
      <w:r w:rsidR="00B8202F">
        <w:rPr>
          <w:rFonts w:ascii="Times New Roman" w:hAnsi="Times New Roman"/>
          <w:sz w:val="24"/>
          <w:szCs w:val="24"/>
        </w:rPr>
        <w:t xml:space="preserve"> %</w:t>
      </w:r>
      <w:r w:rsidR="00E764B1">
        <w:rPr>
          <w:rFonts w:ascii="Times New Roman" w:hAnsi="Times New Roman"/>
          <w:sz w:val="24"/>
          <w:szCs w:val="24"/>
        </w:rPr>
        <w:t>. Все желающие обеспечены местами в детских садах.</w:t>
      </w:r>
    </w:p>
    <w:p w:rsidR="00864DE2" w:rsidRDefault="00864DE2" w:rsidP="00FB048E">
      <w:pPr>
        <w:spacing w:after="0"/>
        <w:ind w:firstLine="708"/>
        <w:jc w:val="both"/>
        <w:rPr>
          <w:rFonts w:ascii="Times New Roman" w:hAnsi="Times New Roman"/>
          <w:sz w:val="24"/>
          <w:szCs w:val="24"/>
        </w:rPr>
      </w:pPr>
      <w:r w:rsidRPr="00F120F1">
        <w:rPr>
          <w:rFonts w:ascii="Times New Roman" w:hAnsi="Times New Roman"/>
          <w:sz w:val="24"/>
          <w:szCs w:val="24"/>
        </w:rPr>
        <w:t>В районе отсутствует очередь на устройство детей в дошкольные учреждения, ведется учет детей, подлежащих зачислению. Всем детям предоставлена возможность получать услугу дошкольного образовани</w:t>
      </w:r>
      <w:r w:rsidR="00B8202F">
        <w:rPr>
          <w:rFonts w:ascii="Times New Roman" w:hAnsi="Times New Roman"/>
          <w:sz w:val="24"/>
          <w:szCs w:val="24"/>
        </w:rPr>
        <w:t>я. По состоянию на 1 января 2019 доля детей в возрасте от 1-6 лет, состоящих</w:t>
      </w:r>
      <w:r w:rsidRPr="00F120F1">
        <w:rPr>
          <w:rFonts w:ascii="Times New Roman" w:hAnsi="Times New Roman"/>
          <w:sz w:val="24"/>
          <w:szCs w:val="24"/>
        </w:rPr>
        <w:t xml:space="preserve"> на учете для определения в</w:t>
      </w:r>
      <w:r w:rsidR="00B8202F">
        <w:rPr>
          <w:rFonts w:ascii="Times New Roman" w:hAnsi="Times New Roman"/>
          <w:sz w:val="24"/>
          <w:szCs w:val="24"/>
        </w:rPr>
        <w:t xml:space="preserve"> </w:t>
      </w:r>
      <w:r w:rsidRPr="00F120F1">
        <w:rPr>
          <w:rFonts w:ascii="Times New Roman" w:hAnsi="Times New Roman"/>
          <w:sz w:val="24"/>
          <w:szCs w:val="24"/>
        </w:rPr>
        <w:t>муниципальные дошкольные</w:t>
      </w:r>
      <w:r w:rsidR="00B8202F">
        <w:rPr>
          <w:rFonts w:ascii="Times New Roman" w:hAnsi="Times New Roman"/>
          <w:sz w:val="24"/>
          <w:szCs w:val="24"/>
        </w:rPr>
        <w:t xml:space="preserve">     </w:t>
      </w:r>
      <w:r w:rsidRPr="00F120F1">
        <w:rPr>
          <w:rFonts w:ascii="Times New Roman" w:hAnsi="Times New Roman"/>
          <w:sz w:val="24"/>
          <w:szCs w:val="24"/>
        </w:rPr>
        <w:t>образовательные учреждения</w:t>
      </w:r>
      <w:r w:rsidR="00B8202F">
        <w:rPr>
          <w:rFonts w:ascii="Times New Roman" w:hAnsi="Times New Roman"/>
          <w:sz w:val="24"/>
          <w:szCs w:val="24"/>
        </w:rPr>
        <w:t xml:space="preserve">, </w:t>
      </w:r>
      <w:r w:rsidRPr="00F120F1">
        <w:rPr>
          <w:rFonts w:ascii="Times New Roman" w:hAnsi="Times New Roman"/>
          <w:sz w:val="24"/>
          <w:szCs w:val="24"/>
        </w:rPr>
        <w:t xml:space="preserve">составляет </w:t>
      </w:r>
      <w:r w:rsidR="00B8202F">
        <w:rPr>
          <w:rFonts w:ascii="Times New Roman" w:hAnsi="Times New Roman"/>
          <w:sz w:val="24"/>
          <w:szCs w:val="24"/>
        </w:rPr>
        <w:t>5,68 %.</w:t>
      </w:r>
      <w:r w:rsidR="00627224">
        <w:rPr>
          <w:rFonts w:ascii="Times New Roman" w:hAnsi="Times New Roman"/>
          <w:sz w:val="24"/>
          <w:szCs w:val="24"/>
        </w:rPr>
        <w:t xml:space="preserve"> Здания дошкольных учреждений в районе находятся в исправном состоянии и не требуют капитального ремонта.</w:t>
      </w:r>
    </w:p>
    <w:p w:rsidR="00B8202F" w:rsidRPr="00DF2F5F" w:rsidRDefault="00B8202F" w:rsidP="00FB048E">
      <w:pPr>
        <w:spacing w:after="0"/>
        <w:ind w:firstLine="708"/>
        <w:jc w:val="both"/>
        <w:rPr>
          <w:rFonts w:ascii="Times New Roman" w:hAnsi="Times New Roman"/>
          <w:b/>
          <w:sz w:val="24"/>
          <w:szCs w:val="24"/>
        </w:rPr>
      </w:pPr>
    </w:p>
    <w:p w:rsidR="00BC6988" w:rsidRPr="00DF2F5F" w:rsidRDefault="00BC6988" w:rsidP="00DF2F5F">
      <w:pPr>
        <w:numPr>
          <w:ilvl w:val="0"/>
          <w:numId w:val="1"/>
        </w:numPr>
        <w:spacing w:after="0"/>
        <w:jc w:val="both"/>
        <w:rPr>
          <w:rFonts w:ascii="Times New Roman" w:hAnsi="Times New Roman"/>
          <w:b/>
          <w:sz w:val="24"/>
          <w:szCs w:val="24"/>
        </w:rPr>
      </w:pPr>
      <w:r w:rsidRPr="00DF2F5F">
        <w:rPr>
          <w:rFonts w:ascii="Times New Roman" w:hAnsi="Times New Roman"/>
          <w:b/>
          <w:sz w:val="24"/>
          <w:szCs w:val="24"/>
        </w:rPr>
        <w:t>Общее и дополнительное образование.</w:t>
      </w:r>
    </w:p>
    <w:p w:rsidR="00BC6988" w:rsidRPr="00BB23E6" w:rsidRDefault="00BC6988" w:rsidP="00FB048E">
      <w:pPr>
        <w:spacing w:after="0"/>
        <w:jc w:val="both"/>
        <w:rPr>
          <w:rFonts w:ascii="Times New Roman" w:hAnsi="Times New Roman"/>
          <w:color w:val="FF0000"/>
          <w:sz w:val="24"/>
          <w:szCs w:val="24"/>
        </w:rPr>
      </w:pPr>
    </w:p>
    <w:p w:rsidR="00864DE2" w:rsidRPr="0086393F" w:rsidRDefault="00BC6988" w:rsidP="00FB048E">
      <w:pPr>
        <w:spacing w:after="0"/>
        <w:jc w:val="both"/>
        <w:rPr>
          <w:rFonts w:ascii="Times New Roman" w:hAnsi="Times New Roman"/>
          <w:sz w:val="24"/>
          <w:szCs w:val="24"/>
        </w:rPr>
      </w:pPr>
      <w:r w:rsidRPr="00BB23E6">
        <w:rPr>
          <w:rFonts w:ascii="Times New Roman" w:hAnsi="Times New Roman"/>
          <w:color w:val="FF0000"/>
          <w:sz w:val="24"/>
          <w:szCs w:val="24"/>
        </w:rPr>
        <w:tab/>
        <w:t xml:space="preserve"> </w:t>
      </w:r>
      <w:r w:rsidR="00B8202F">
        <w:rPr>
          <w:rFonts w:ascii="Times New Roman" w:hAnsi="Times New Roman"/>
          <w:sz w:val="24"/>
          <w:szCs w:val="24"/>
        </w:rPr>
        <w:t>В школах района работают 87</w:t>
      </w:r>
      <w:r w:rsidR="00864DE2" w:rsidRPr="0086393F">
        <w:rPr>
          <w:rFonts w:ascii="Times New Roman" w:hAnsi="Times New Roman"/>
          <w:sz w:val="24"/>
          <w:szCs w:val="24"/>
        </w:rPr>
        <w:t xml:space="preserve"> учителей, из них имеют высшу</w:t>
      </w:r>
      <w:r w:rsidR="00B8202F">
        <w:rPr>
          <w:rFonts w:ascii="Times New Roman" w:hAnsi="Times New Roman"/>
          <w:sz w:val="24"/>
          <w:szCs w:val="24"/>
        </w:rPr>
        <w:t>ю квалификационную категорию – 10 учителей, первую – 31</w:t>
      </w:r>
      <w:r w:rsidR="00864DE2" w:rsidRPr="0086393F">
        <w:rPr>
          <w:rFonts w:ascii="Times New Roman" w:hAnsi="Times New Roman"/>
          <w:sz w:val="24"/>
          <w:szCs w:val="24"/>
        </w:rPr>
        <w:t>. Количество молодых специалистов, работающих в общеобразовательных учреждениях, составляет 2</w:t>
      </w:r>
      <w:r w:rsidR="00B8202F">
        <w:rPr>
          <w:rFonts w:ascii="Times New Roman" w:hAnsi="Times New Roman"/>
          <w:sz w:val="24"/>
          <w:szCs w:val="24"/>
        </w:rPr>
        <w:t>4 процента</w:t>
      </w:r>
      <w:r w:rsidR="00864DE2" w:rsidRPr="0086393F">
        <w:rPr>
          <w:rFonts w:ascii="Times New Roman" w:hAnsi="Times New Roman"/>
          <w:sz w:val="24"/>
          <w:szCs w:val="24"/>
        </w:rPr>
        <w:t xml:space="preserve"> от общего числа учителей.</w:t>
      </w:r>
    </w:p>
    <w:p w:rsidR="00627224" w:rsidRDefault="00864DE2" w:rsidP="00FB048E">
      <w:pPr>
        <w:spacing w:after="0"/>
        <w:jc w:val="both"/>
        <w:rPr>
          <w:rFonts w:ascii="Times New Roman" w:hAnsi="Times New Roman"/>
          <w:sz w:val="24"/>
          <w:szCs w:val="24"/>
        </w:rPr>
      </w:pPr>
      <w:r w:rsidRPr="0086393F">
        <w:rPr>
          <w:rFonts w:ascii="Times New Roman" w:hAnsi="Times New Roman"/>
          <w:sz w:val="24"/>
          <w:szCs w:val="24"/>
        </w:rPr>
        <w:tab/>
        <w:t>Обязательные предметы – русс</w:t>
      </w:r>
      <w:r w:rsidR="00B8202F">
        <w:rPr>
          <w:rFonts w:ascii="Times New Roman" w:hAnsi="Times New Roman"/>
          <w:sz w:val="24"/>
          <w:szCs w:val="24"/>
        </w:rPr>
        <w:t>кий язык и математику сдавали 45</w:t>
      </w:r>
      <w:r w:rsidRPr="0086393F">
        <w:rPr>
          <w:rFonts w:ascii="Times New Roman" w:hAnsi="Times New Roman"/>
          <w:sz w:val="24"/>
          <w:szCs w:val="24"/>
        </w:rPr>
        <w:t xml:space="preserve"> выпускников школ. В 201</w:t>
      </w:r>
      <w:r w:rsidR="00B8202F">
        <w:rPr>
          <w:rFonts w:ascii="Times New Roman" w:hAnsi="Times New Roman"/>
          <w:sz w:val="24"/>
          <w:szCs w:val="24"/>
        </w:rPr>
        <w:t>8</w:t>
      </w:r>
      <w:r w:rsidRPr="0086393F">
        <w:rPr>
          <w:rFonts w:ascii="Times New Roman" w:hAnsi="Times New Roman"/>
          <w:sz w:val="24"/>
          <w:szCs w:val="24"/>
        </w:rPr>
        <w:t xml:space="preserve"> году</w:t>
      </w:r>
      <w:r w:rsidR="00B8202F">
        <w:rPr>
          <w:rFonts w:ascii="Times New Roman" w:hAnsi="Times New Roman"/>
          <w:sz w:val="24"/>
          <w:szCs w:val="24"/>
        </w:rPr>
        <w:t xml:space="preserve"> были неудовлетворительные результаты</w:t>
      </w:r>
      <w:r w:rsidRPr="0086393F">
        <w:rPr>
          <w:rFonts w:ascii="Times New Roman" w:hAnsi="Times New Roman"/>
          <w:sz w:val="24"/>
          <w:szCs w:val="24"/>
        </w:rPr>
        <w:t xml:space="preserve"> по математике </w:t>
      </w:r>
      <w:r w:rsidR="00B8202F">
        <w:rPr>
          <w:rFonts w:ascii="Times New Roman" w:hAnsi="Times New Roman"/>
          <w:sz w:val="24"/>
          <w:szCs w:val="24"/>
        </w:rPr>
        <w:t>базового уровня – 1 человек (обучающийся Калевальской школы). Выпускник пересдал экзамен в резервный день.</w:t>
      </w:r>
      <w:r w:rsidRPr="0086393F">
        <w:rPr>
          <w:rFonts w:ascii="Times New Roman" w:hAnsi="Times New Roman"/>
          <w:sz w:val="24"/>
          <w:szCs w:val="24"/>
        </w:rPr>
        <w:t xml:space="preserve"> Все обучающиеся получили аттестаты о среднем общем образовании.</w:t>
      </w:r>
      <w:r w:rsidR="00B8202F">
        <w:rPr>
          <w:rFonts w:ascii="Times New Roman" w:hAnsi="Times New Roman"/>
          <w:sz w:val="24"/>
          <w:szCs w:val="24"/>
        </w:rPr>
        <w:t xml:space="preserve"> Пять </w:t>
      </w:r>
      <w:r w:rsidRPr="0086393F">
        <w:rPr>
          <w:rFonts w:ascii="Times New Roman" w:hAnsi="Times New Roman"/>
          <w:sz w:val="24"/>
          <w:szCs w:val="24"/>
        </w:rPr>
        <w:t>выпускник</w:t>
      </w:r>
      <w:r w:rsidR="00627224">
        <w:rPr>
          <w:rFonts w:ascii="Times New Roman" w:hAnsi="Times New Roman"/>
          <w:sz w:val="24"/>
          <w:szCs w:val="24"/>
        </w:rPr>
        <w:t xml:space="preserve">ов окончили школу с медалями. </w:t>
      </w:r>
    </w:p>
    <w:p w:rsidR="00627224" w:rsidRPr="0086393F" w:rsidRDefault="00864DE2" w:rsidP="00FB048E">
      <w:pPr>
        <w:spacing w:after="0"/>
        <w:jc w:val="both"/>
        <w:rPr>
          <w:rFonts w:ascii="Times New Roman" w:hAnsi="Times New Roman"/>
          <w:sz w:val="24"/>
          <w:szCs w:val="24"/>
        </w:rPr>
      </w:pPr>
      <w:r w:rsidRPr="0086393F">
        <w:rPr>
          <w:rFonts w:ascii="Times New Roman" w:hAnsi="Times New Roman"/>
          <w:sz w:val="24"/>
          <w:szCs w:val="24"/>
        </w:rPr>
        <w:tab/>
        <w:t xml:space="preserve">В образовательных учреждениях создаются условия, соответствующие современным требованиям обучения. </w:t>
      </w:r>
      <w:r w:rsidR="00627224">
        <w:rPr>
          <w:rFonts w:ascii="Times New Roman" w:hAnsi="Times New Roman"/>
          <w:sz w:val="24"/>
          <w:szCs w:val="24"/>
        </w:rPr>
        <w:t>Здания двух общеобразовательных школ требуют капитального ремонта.</w:t>
      </w:r>
    </w:p>
    <w:p w:rsidR="00627224" w:rsidRDefault="00627224" w:rsidP="00FB048E">
      <w:pPr>
        <w:spacing w:after="0"/>
        <w:ind w:firstLine="708"/>
        <w:jc w:val="both"/>
        <w:rPr>
          <w:rFonts w:ascii="Times New Roman" w:hAnsi="Times New Roman"/>
          <w:sz w:val="24"/>
          <w:szCs w:val="24"/>
        </w:rPr>
      </w:pPr>
      <w:r>
        <w:rPr>
          <w:rFonts w:ascii="Times New Roman" w:hAnsi="Times New Roman"/>
          <w:sz w:val="24"/>
          <w:szCs w:val="24"/>
        </w:rPr>
        <w:t>Продолжается достижение показателей муниципального плана мероприятий (дорожная карта) «Изменения в отраслях социальной сферы, направленные на повышение эффективности образования и науки» в сфере образования Калевальского муниципального района.</w:t>
      </w:r>
    </w:p>
    <w:p w:rsidR="00627224" w:rsidRDefault="00627224" w:rsidP="00FB048E">
      <w:pPr>
        <w:spacing w:after="0"/>
        <w:ind w:firstLine="708"/>
        <w:jc w:val="both"/>
        <w:rPr>
          <w:rFonts w:ascii="Times New Roman" w:hAnsi="Times New Roman"/>
          <w:sz w:val="24"/>
          <w:szCs w:val="24"/>
        </w:rPr>
      </w:pPr>
      <w:r>
        <w:rPr>
          <w:rFonts w:ascii="Times New Roman" w:hAnsi="Times New Roman"/>
          <w:sz w:val="24"/>
          <w:szCs w:val="24"/>
        </w:rPr>
        <w:t>В 2018 году продолжается обучение учащихся начальных классов Калевальской школы во вторую смену, доля обучающихся, занимающихся во вторую смену снижается.</w:t>
      </w:r>
    </w:p>
    <w:p w:rsidR="00DF2F5F" w:rsidRDefault="00627224" w:rsidP="00DF2F5F">
      <w:pPr>
        <w:spacing w:after="0"/>
        <w:ind w:firstLine="708"/>
        <w:jc w:val="both"/>
        <w:rPr>
          <w:rFonts w:ascii="Times New Roman" w:hAnsi="Times New Roman"/>
          <w:sz w:val="24"/>
          <w:szCs w:val="24"/>
        </w:rPr>
      </w:pPr>
      <w:r>
        <w:rPr>
          <w:rFonts w:ascii="Times New Roman" w:hAnsi="Times New Roman"/>
          <w:sz w:val="24"/>
          <w:szCs w:val="24"/>
        </w:rPr>
        <w:lastRenderedPageBreak/>
        <w:t>В районе функционируют три учреждения дополнительного образования детей с общей численностью 870 детей. Охват детей услугами дополнительного образования в 2018 году составил 80,2%.</w:t>
      </w:r>
    </w:p>
    <w:p w:rsidR="00BC6988" w:rsidRPr="00BB23E6" w:rsidRDefault="00BC6988" w:rsidP="00FB048E">
      <w:pPr>
        <w:spacing w:after="0"/>
        <w:jc w:val="both"/>
        <w:rPr>
          <w:rFonts w:ascii="Times New Roman" w:hAnsi="Times New Roman"/>
          <w:color w:val="FF0000"/>
          <w:sz w:val="24"/>
          <w:szCs w:val="24"/>
        </w:rPr>
      </w:pPr>
    </w:p>
    <w:p w:rsidR="00DF2F5F" w:rsidRPr="00406815" w:rsidRDefault="00AD045D" w:rsidP="00406815">
      <w:pPr>
        <w:pStyle w:val="a3"/>
        <w:numPr>
          <w:ilvl w:val="0"/>
          <w:numId w:val="1"/>
        </w:numPr>
        <w:ind w:left="1134" w:firstLine="0"/>
        <w:jc w:val="both"/>
        <w:rPr>
          <w:rFonts w:ascii="Times New Roman" w:hAnsi="Times New Roman"/>
          <w:b/>
          <w:sz w:val="24"/>
          <w:szCs w:val="24"/>
        </w:rPr>
      </w:pPr>
      <w:r w:rsidRPr="00864DE2">
        <w:rPr>
          <w:rFonts w:ascii="Times New Roman" w:hAnsi="Times New Roman"/>
          <w:b/>
          <w:sz w:val="24"/>
          <w:szCs w:val="24"/>
        </w:rPr>
        <w:t>Культура.</w:t>
      </w:r>
    </w:p>
    <w:p w:rsidR="00864DE2" w:rsidRPr="00864DE2" w:rsidRDefault="00864DE2" w:rsidP="00FB048E">
      <w:pPr>
        <w:pStyle w:val="a3"/>
        <w:ind w:left="0" w:firstLine="709"/>
        <w:jc w:val="both"/>
        <w:rPr>
          <w:rFonts w:ascii="Times New Roman" w:hAnsi="Times New Roman"/>
          <w:sz w:val="24"/>
          <w:szCs w:val="24"/>
        </w:rPr>
      </w:pPr>
      <w:r w:rsidRPr="00864DE2">
        <w:rPr>
          <w:rFonts w:ascii="Times New Roman" w:hAnsi="Times New Roman"/>
          <w:sz w:val="24"/>
          <w:szCs w:val="24"/>
        </w:rPr>
        <w:t>В 201</w:t>
      </w:r>
      <w:r w:rsidR="00387728">
        <w:rPr>
          <w:rFonts w:ascii="Times New Roman" w:hAnsi="Times New Roman"/>
          <w:sz w:val="24"/>
          <w:szCs w:val="24"/>
        </w:rPr>
        <w:t>8</w:t>
      </w:r>
      <w:r w:rsidRPr="00864DE2">
        <w:rPr>
          <w:rFonts w:ascii="Times New Roman" w:hAnsi="Times New Roman"/>
          <w:sz w:val="24"/>
          <w:szCs w:val="24"/>
        </w:rPr>
        <w:t xml:space="preserve"> году в районе функционировало 3 учреждения культуры, учредителем которых является Администрация района, в т. ч.  </w:t>
      </w:r>
    </w:p>
    <w:p w:rsidR="00864DE2" w:rsidRPr="00864DE2" w:rsidRDefault="00864DE2" w:rsidP="00FB048E">
      <w:pPr>
        <w:pStyle w:val="a3"/>
        <w:ind w:left="0" w:firstLine="709"/>
        <w:jc w:val="both"/>
        <w:rPr>
          <w:rFonts w:ascii="Times New Roman" w:hAnsi="Times New Roman"/>
          <w:sz w:val="24"/>
          <w:szCs w:val="24"/>
        </w:rPr>
      </w:pPr>
      <w:r w:rsidRPr="00864DE2">
        <w:rPr>
          <w:rFonts w:ascii="Times New Roman" w:hAnsi="Times New Roman"/>
          <w:sz w:val="24"/>
          <w:szCs w:val="24"/>
        </w:rPr>
        <w:t xml:space="preserve">-МБУ «Централизованная клубная система Калевальского района». </w:t>
      </w:r>
    </w:p>
    <w:p w:rsidR="00864DE2" w:rsidRPr="00864DE2" w:rsidRDefault="00864DE2" w:rsidP="00FB048E">
      <w:pPr>
        <w:pStyle w:val="a3"/>
        <w:ind w:left="0" w:firstLine="709"/>
        <w:jc w:val="both"/>
        <w:rPr>
          <w:rFonts w:ascii="Times New Roman" w:hAnsi="Times New Roman"/>
          <w:sz w:val="24"/>
          <w:szCs w:val="24"/>
        </w:rPr>
      </w:pPr>
      <w:r w:rsidRPr="00864DE2">
        <w:rPr>
          <w:rFonts w:ascii="Times New Roman" w:hAnsi="Times New Roman"/>
          <w:sz w:val="24"/>
          <w:szCs w:val="24"/>
        </w:rPr>
        <w:t>- МБУ «Централизованная библиотечная система Калевальского муниципального района»</w:t>
      </w:r>
    </w:p>
    <w:p w:rsidR="00864DE2" w:rsidRPr="00864DE2" w:rsidRDefault="00864DE2" w:rsidP="00FB048E">
      <w:pPr>
        <w:pStyle w:val="a3"/>
        <w:spacing w:after="0"/>
        <w:ind w:left="0" w:firstLine="709"/>
        <w:jc w:val="both"/>
        <w:rPr>
          <w:rFonts w:ascii="Times New Roman" w:hAnsi="Times New Roman"/>
          <w:sz w:val="24"/>
          <w:szCs w:val="24"/>
        </w:rPr>
      </w:pPr>
      <w:r w:rsidRPr="00864DE2">
        <w:rPr>
          <w:rFonts w:ascii="Times New Roman" w:hAnsi="Times New Roman"/>
          <w:sz w:val="24"/>
          <w:szCs w:val="24"/>
        </w:rPr>
        <w:t>- МБУ «Этнокультурный центр «КАЛЕВАЛАТАЛО»</w:t>
      </w:r>
    </w:p>
    <w:p w:rsidR="00864DE2" w:rsidRPr="00864DE2" w:rsidRDefault="00864DE2" w:rsidP="00FB048E">
      <w:pPr>
        <w:spacing w:after="0"/>
        <w:ind w:firstLine="709"/>
        <w:contextualSpacing/>
        <w:jc w:val="both"/>
        <w:rPr>
          <w:rFonts w:ascii="Times New Roman" w:hAnsi="Times New Roman"/>
          <w:sz w:val="24"/>
          <w:szCs w:val="24"/>
        </w:rPr>
      </w:pPr>
      <w:r w:rsidRPr="00864DE2">
        <w:rPr>
          <w:rFonts w:ascii="Times New Roman" w:hAnsi="Times New Roman"/>
          <w:sz w:val="24"/>
          <w:szCs w:val="24"/>
        </w:rPr>
        <w:t>В структуре Муниципального бюджетного учреждения «Централизованная библиотечная система Калевальского муниципального района» - 7 библиотек.</w:t>
      </w:r>
    </w:p>
    <w:p w:rsidR="00864DE2" w:rsidRDefault="00864DE2" w:rsidP="00FB048E">
      <w:pPr>
        <w:pStyle w:val="3"/>
        <w:spacing w:after="0"/>
        <w:ind w:left="0" w:firstLine="709"/>
        <w:contextualSpacing/>
        <w:jc w:val="both"/>
        <w:rPr>
          <w:rFonts w:ascii="Times New Roman" w:eastAsia="Times New Roman" w:hAnsi="Times New Roman"/>
          <w:sz w:val="24"/>
          <w:szCs w:val="24"/>
          <w:lang w:eastAsia="ar-SA"/>
        </w:rPr>
      </w:pPr>
      <w:r w:rsidRPr="00864DE2">
        <w:rPr>
          <w:rFonts w:ascii="Times New Roman" w:hAnsi="Times New Roman"/>
          <w:bCs/>
          <w:iCs/>
          <w:sz w:val="24"/>
          <w:szCs w:val="24"/>
        </w:rPr>
        <w:t xml:space="preserve">В структуре </w:t>
      </w:r>
      <w:r w:rsidRPr="00864DE2">
        <w:rPr>
          <w:rFonts w:ascii="Times New Roman" w:eastAsia="Times New Roman" w:hAnsi="Times New Roman"/>
          <w:sz w:val="24"/>
          <w:szCs w:val="24"/>
          <w:lang w:eastAsia="ar-SA"/>
        </w:rPr>
        <w:t xml:space="preserve">Муниципального бюджетного учреждения «Централизованная клубная система Калевальского муниципального района» -7 Домов культуры. </w:t>
      </w:r>
    </w:p>
    <w:p w:rsidR="00387728" w:rsidRPr="00864DE2" w:rsidRDefault="00387728" w:rsidP="00FB048E">
      <w:pPr>
        <w:pStyle w:val="3"/>
        <w:spacing w:after="0"/>
        <w:ind w:left="0" w:firstLine="709"/>
        <w:contextualSpacing/>
        <w:jc w:val="both"/>
        <w:rPr>
          <w:rFonts w:ascii="Times New Roman" w:eastAsia="Times New Roman" w:hAnsi="Times New Roman"/>
          <w:color w:val="FF0000"/>
          <w:sz w:val="24"/>
          <w:szCs w:val="24"/>
          <w:lang w:eastAsia="ar-SA"/>
        </w:rPr>
      </w:pPr>
    </w:p>
    <w:p w:rsidR="00864DE2" w:rsidRPr="00864DE2" w:rsidRDefault="00864DE2" w:rsidP="00FB048E">
      <w:pPr>
        <w:rPr>
          <w:rFonts w:ascii="Times New Roman" w:hAnsi="Times New Roman"/>
          <w:sz w:val="24"/>
          <w:szCs w:val="24"/>
        </w:rPr>
      </w:pPr>
      <w:r w:rsidRPr="00864DE2">
        <w:t xml:space="preserve"> </w:t>
      </w:r>
      <w:r>
        <w:tab/>
      </w:r>
      <w:r w:rsidRPr="00864DE2">
        <w:rPr>
          <w:rFonts w:ascii="Times New Roman" w:hAnsi="Times New Roman"/>
          <w:sz w:val="24"/>
          <w:szCs w:val="24"/>
        </w:rPr>
        <w:t>Показатель № 20.1 «клубами и учреждениями культурного типа»</w:t>
      </w:r>
    </w:p>
    <w:p w:rsidR="00864DE2" w:rsidRPr="00864DE2" w:rsidRDefault="00864DE2" w:rsidP="00FB048E">
      <w:pPr>
        <w:spacing w:after="0"/>
        <w:ind w:firstLine="708"/>
        <w:jc w:val="both"/>
        <w:rPr>
          <w:rFonts w:ascii="Times New Roman" w:hAnsi="Times New Roman"/>
          <w:sz w:val="24"/>
          <w:szCs w:val="24"/>
        </w:rPr>
      </w:pPr>
      <w:r w:rsidRPr="00864DE2">
        <w:rPr>
          <w:rFonts w:ascii="Times New Roman" w:hAnsi="Times New Roman"/>
          <w:sz w:val="24"/>
          <w:szCs w:val="24"/>
        </w:rPr>
        <w:t>В соответствии с Распоряжением Правительства РФ № 95-р от 26.01.2017 г. и Распоряжением Министерства культуры РФ № Р-965 от 02.08.2017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внесены изменения в нормы и нормативы размещения учреждений культуры клубного типа. Таким образом, в сельских поселениях предусматривают наличие 1 Дома культуры в административном центре поселения и наличие 1 Дома культуры на 1 тыс. чел. независимо от количества населенных пунктов в сельском поселении (ранее предусматривался филиал в населенных пунктах с числом жителей от 500 чел.)</w:t>
      </w:r>
    </w:p>
    <w:p w:rsidR="00864DE2" w:rsidRPr="00864DE2" w:rsidRDefault="00864DE2" w:rsidP="00FB048E">
      <w:pPr>
        <w:spacing w:after="0"/>
        <w:ind w:firstLine="708"/>
        <w:jc w:val="both"/>
        <w:rPr>
          <w:rFonts w:ascii="Times New Roman" w:hAnsi="Times New Roman"/>
          <w:sz w:val="24"/>
          <w:szCs w:val="24"/>
        </w:rPr>
      </w:pPr>
      <w:r w:rsidRPr="00864DE2">
        <w:rPr>
          <w:rFonts w:ascii="Times New Roman" w:hAnsi="Times New Roman"/>
          <w:sz w:val="24"/>
          <w:szCs w:val="24"/>
        </w:rPr>
        <w:t>В связи с этим показатель 201</w:t>
      </w:r>
      <w:r w:rsidR="00387728">
        <w:rPr>
          <w:rFonts w:ascii="Times New Roman" w:hAnsi="Times New Roman"/>
          <w:sz w:val="24"/>
          <w:szCs w:val="24"/>
        </w:rPr>
        <w:t>8</w:t>
      </w:r>
      <w:r w:rsidRPr="00864DE2">
        <w:rPr>
          <w:rFonts w:ascii="Times New Roman" w:hAnsi="Times New Roman"/>
          <w:sz w:val="24"/>
          <w:szCs w:val="24"/>
        </w:rPr>
        <w:t xml:space="preserve"> года составляет 160,0 процента.</w:t>
      </w:r>
    </w:p>
    <w:p w:rsidR="00864DE2" w:rsidRPr="00864DE2" w:rsidRDefault="00864DE2" w:rsidP="00FB048E">
      <w:pPr>
        <w:spacing w:after="0"/>
        <w:ind w:firstLine="708"/>
        <w:jc w:val="both"/>
        <w:rPr>
          <w:rFonts w:ascii="Times New Roman" w:hAnsi="Times New Roman"/>
          <w:sz w:val="24"/>
          <w:szCs w:val="24"/>
        </w:rPr>
      </w:pPr>
      <w:r w:rsidRPr="00864DE2">
        <w:rPr>
          <w:rFonts w:ascii="Times New Roman" w:hAnsi="Times New Roman"/>
          <w:sz w:val="24"/>
          <w:szCs w:val="24"/>
        </w:rPr>
        <w:t>При прогнозировании на 201</w:t>
      </w:r>
      <w:r w:rsidR="00387728">
        <w:rPr>
          <w:rFonts w:ascii="Times New Roman" w:hAnsi="Times New Roman"/>
          <w:sz w:val="24"/>
          <w:szCs w:val="24"/>
        </w:rPr>
        <w:t>9</w:t>
      </w:r>
      <w:r w:rsidRPr="00864DE2">
        <w:rPr>
          <w:rFonts w:ascii="Times New Roman" w:hAnsi="Times New Roman"/>
          <w:sz w:val="24"/>
          <w:szCs w:val="24"/>
        </w:rPr>
        <w:t>-202</w:t>
      </w:r>
      <w:r w:rsidR="00387728">
        <w:rPr>
          <w:rFonts w:ascii="Times New Roman" w:hAnsi="Times New Roman"/>
          <w:sz w:val="24"/>
          <w:szCs w:val="24"/>
        </w:rPr>
        <w:t>1</w:t>
      </w:r>
      <w:r w:rsidRPr="00864DE2">
        <w:rPr>
          <w:rFonts w:ascii="Times New Roman" w:hAnsi="Times New Roman"/>
          <w:sz w:val="24"/>
          <w:szCs w:val="24"/>
        </w:rPr>
        <w:t xml:space="preserve"> годы данный показатель запланирован - 100% .</w:t>
      </w:r>
    </w:p>
    <w:p w:rsidR="00864DE2" w:rsidRPr="00864DE2" w:rsidRDefault="00864DE2" w:rsidP="00FB048E">
      <w:pPr>
        <w:spacing w:after="0"/>
        <w:ind w:firstLine="708"/>
        <w:jc w:val="both"/>
        <w:rPr>
          <w:rFonts w:ascii="Times New Roman" w:hAnsi="Times New Roman"/>
          <w:sz w:val="24"/>
          <w:szCs w:val="24"/>
        </w:rPr>
      </w:pPr>
      <w:r w:rsidRPr="00864DE2">
        <w:rPr>
          <w:rFonts w:ascii="Times New Roman" w:hAnsi="Times New Roman"/>
          <w:sz w:val="24"/>
          <w:szCs w:val="24"/>
        </w:rPr>
        <w:t>Распоряжением Правительства РФ № 95-р от 26.01.2017 г. отменено Распоряжением Правительства РФ № 2905-р от 22.12.2017 г. Таким образом, на сегодняшний день нормы и нормативы размещения учреждений культуры клубного типа отсутствуют.</w:t>
      </w:r>
    </w:p>
    <w:p w:rsidR="00864DE2" w:rsidRPr="00864DE2" w:rsidRDefault="00864DE2" w:rsidP="00FB048E">
      <w:pPr>
        <w:spacing w:after="0"/>
        <w:ind w:firstLine="708"/>
        <w:jc w:val="both"/>
        <w:rPr>
          <w:rFonts w:ascii="Times New Roman" w:hAnsi="Times New Roman"/>
          <w:sz w:val="24"/>
          <w:szCs w:val="24"/>
        </w:rPr>
      </w:pPr>
      <w:r w:rsidRPr="00864DE2">
        <w:rPr>
          <w:rFonts w:ascii="Times New Roman" w:hAnsi="Times New Roman"/>
          <w:sz w:val="24"/>
          <w:szCs w:val="24"/>
        </w:rPr>
        <w:t>Показатель № 20.2. «библиотеками»</w:t>
      </w:r>
    </w:p>
    <w:p w:rsidR="00864DE2" w:rsidRPr="00864DE2" w:rsidRDefault="00864DE2" w:rsidP="00FB048E">
      <w:pPr>
        <w:spacing w:after="0"/>
        <w:ind w:firstLine="708"/>
        <w:jc w:val="both"/>
        <w:rPr>
          <w:rFonts w:ascii="Times New Roman" w:hAnsi="Times New Roman"/>
          <w:sz w:val="24"/>
          <w:szCs w:val="24"/>
        </w:rPr>
      </w:pPr>
      <w:r w:rsidRPr="00864DE2">
        <w:rPr>
          <w:rFonts w:ascii="Times New Roman" w:hAnsi="Times New Roman"/>
          <w:sz w:val="24"/>
          <w:szCs w:val="24"/>
        </w:rPr>
        <w:t xml:space="preserve">В соответствии с Распоряжением Правительства РФ № 95-р от 26.01.2017 г. и Распоряжением Министерства культуры РФ № Р-965 от 02.08.2017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внесены изменения в нормы и нормативы размещения библиотек. </w:t>
      </w:r>
    </w:p>
    <w:p w:rsidR="00864DE2" w:rsidRPr="00864DE2" w:rsidRDefault="00864DE2" w:rsidP="00FB048E">
      <w:pPr>
        <w:spacing w:after="0"/>
        <w:ind w:firstLine="708"/>
        <w:jc w:val="both"/>
        <w:rPr>
          <w:rFonts w:ascii="Times New Roman" w:hAnsi="Times New Roman"/>
          <w:sz w:val="24"/>
          <w:szCs w:val="24"/>
        </w:rPr>
      </w:pPr>
      <w:r w:rsidRPr="00864DE2">
        <w:rPr>
          <w:rFonts w:ascii="Times New Roman" w:hAnsi="Times New Roman"/>
          <w:sz w:val="24"/>
          <w:szCs w:val="24"/>
        </w:rPr>
        <w:t>Таким образом, в Административном центре муниципального района предусматривается наличие 1 общедоступной межпоселенческой библиотеки, в городском поселении 1 общедоступной библиотека на 10 тыс. населения,  в административном центре сельского поселения предусматривается наличие 1 общедоступной библиотеки в административном центре поселения независимо от количества населения и 1 сельского филиала на 1 тыс. населения.</w:t>
      </w:r>
    </w:p>
    <w:p w:rsidR="00864DE2" w:rsidRPr="00864DE2" w:rsidRDefault="00864DE2" w:rsidP="00FB048E">
      <w:pPr>
        <w:spacing w:after="0"/>
        <w:ind w:firstLine="708"/>
        <w:jc w:val="both"/>
        <w:rPr>
          <w:rFonts w:ascii="Times New Roman" w:hAnsi="Times New Roman"/>
          <w:sz w:val="24"/>
          <w:szCs w:val="24"/>
        </w:rPr>
      </w:pPr>
      <w:r w:rsidRPr="00864DE2">
        <w:rPr>
          <w:rFonts w:ascii="Times New Roman" w:hAnsi="Times New Roman"/>
          <w:sz w:val="24"/>
          <w:szCs w:val="24"/>
        </w:rPr>
        <w:t>В связи с этим показатель 201</w:t>
      </w:r>
      <w:r w:rsidR="00387728">
        <w:rPr>
          <w:rFonts w:ascii="Times New Roman" w:hAnsi="Times New Roman"/>
          <w:sz w:val="24"/>
          <w:szCs w:val="24"/>
        </w:rPr>
        <w:t>8</w:t>
      </w:r>
      <w:r w:rsidRPr="00864DE2">
        <w:rPr>
          <w:rFonts w:ascii="Times New Roman" w:hAnsi="Times New Roman"/>
          <w:sz w:val="24"/>
          <w:szCs w:val="24"/>
        </w:rPr>
        <w:t xml:space="preserve"> года составляет 100,0 процента.</w:t>
      </w:r>
    </w:p>
    <w:p w:rsidR="00864DE2" w:rsidRPr="00864DE2" w:rsidRDefault="00864DE2" w:rsidP="00FB048E">
      <w:pPr>
        <w:spacing w:after="0"/>
        <w:ind w:firstLine="708"/>
        <w:jc w:val="both"/>
        <w:rPr>
          <w:rFonts w:ascii="Times New Roman" w:hAnsi="Times New Roman"/>
          <w:sz w:val="24"/>
          <w:szCs w:val="24"/>
        </w:rPr>
      </w:pPr>
      <w:r w:rsidRPr="00864DE2">
        <w:rPr>
          <w:rFonts w:ascii="Times New Roman" w:hAnsi="Times New Roman"/>
          <w:sz w:val="24"/>
          <w:szCs w:val="24"/>
        </w:rPr>
        <w:t>При прогнозировании на 2018-2020 годы данный показатель запланирован - 100% .</w:t>
      </w:r>
    </w:p>
    <w:p w:rsidR="00864DE2" w:rsidRPr="00864DE2" w:rsidRDefault="00864DE2" w:rsidP="00FB048E">
      <w:pPr>
        <w:spacing w:after="0"/>
        <w:ind w:firstLine="708"/>
        <w:jc w:val="both"/>
        <w:rPr>
          <w:rFonts w:ascii="Times New Roman" w:hAnsi="Times New Roman"/>
          <w:sz w:val="24"/>
          <w:szCs w:val="24"/>
        </w:rPr>
      </w:pPr>
      <w:r w:rsidRPr="00864DE2">
        <w:rPr>
          <w:rFonts w:ascii="Times New Roman" w:hAnsi="Times New Roman"/>
          <w:sz w:val="24"/>
          <w:szCs w:val="24"/>
        </w:rPr>
        <w:lastRenderedPageBreak/>
        <w:t>Показатель № 20.3 «Парками культуры и отдыха»</w:t>
      </w:r>
    </w:p>
    <w:p w:rsidR="00DF2F5F" w:rsidRDefault="00864DE2" w:rsidP="00DF2F5F">
      <w:pPr>
        <w:spacing w:after="0"/>
        <w:jc w:val="both"/>
        <w:rPr>
          <w:rFonts w:ascii="Times New Roman" w:hAnsi="Times New Roman"/>
          <w:sz w:val="24"/>
          <w:szCs w:val="24"/>
        </w:rPr>
      </w:pPr>
      <w:r w:rsidRPr="00864DE2">
        <w:rPr>
          <w:rFonts w:ascii="Times New Roman" w:hAnsi="Times New Roman"/>
          <w:sz w:val="24"/>
          <w:szCs w:val="24"/>
        </w:rPr>
        <w:t>В Калевальском районе отсутствуют парки культуры и отдыха, поэтому данный показатель «нулевой»</w:t>
      </w:r>
      <w:r w:rsidR="00DF2F5F">
        <w:rPr>
          <w:rFonts w:ascii="Times New Roman" w:hAnsi="Times New Roman"/>
          <w:sz w:val="24"/>
          <w:szCs w:val="24"/>
        </w:rPr>
        <w:t>.</w:t>
      </w:r>
    </w:p>
    <w:p w:rsidR="00864DE2" w:rsidRPr="00864DE2" w:rsidRDefault="00864DE2" w:rsidP="00DF2F5F">
      <w:pPr>
        <w:spacing w:after="0"/>
        <w:jc w:val="both"/>
        <w:rPr>
          <w:rFonts w:ascii="Times New Roman" w:hAnsi="Times New Roman"/>
          <w:sz w:val="24"/>
          <w:szCs w:val="24"/>
        </w:rPr>
      </w:pPr>
      <w:r w:rsidRPr="00864DE2">
        <w:rPr>
          <w:rFonts w:ascii="Times New Roman" w:hAnsi="Times New Roman"/>
          <w:sz w:val="24"/>
          <w:szCs w:val="24"/>
        </w:rPr>
        <w:t>Показатель № 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w:t>
      </w:r>
    </w:p>
    <w:p w:rsidR="00864DE2" w:rsidRPr="00864DE2" w:rsidRDefault="00864DE2" w:rsidP="00FB048E">
      <w:pPr>
        <w:spacing w:after="0"/>
        <w:jc w:val="both"/>
        <w:rPr>
          <w:rFonts w:ascii="Times New Roman" w:hAnsi="Times New Roman"/>
          <w:sz w:val="24"/>
          <w:szCs w:val="24"/>
        </w:rPr>
      </w:pPr>
      <w:r w:rsidRPr="00864DE2">
        <w:rPr>
          <w:rFonts w:ascii="Times New Roman" w:hAnsi="Times New Roman"/>
          <w:sz w:val="24"/>
          <w:szCs w:val="24"/>
        </w:rPr>
        <w:t>Данный показатель в 201</w:t>
      </w:r>
      <w:r w:rsidR="00387728">
        <w:rPr>
          <w:rFonts w:ascii="Times New Roman" w:hAnsi="Times New Roman"/>
          <w:sz w:val="24"/>
          <w:szCs w:val="24"/>
        </w:rPr>
        <w:t>8</w:t>
      </w:r>
      <w:r w:rsidRPr="00864DE2">
        <w:rPr>
          <w:rFonts w:ascii="Times New Roman" w:hAnsi="Times New Roman"/>
          <w:sz w:val="24"/>
          <w:szCs w:val="24"/>
        </w:rPr>
        <w:t xml:space="preserve"> году составил 33,33 процента. При прогнозирование данный показатель на 2018-2020 годы остается на прежнем уровне.</w:t>
      </w:r>
    </w:p>
    <w:p w:rsidR="00864DE2" w:rsidRPr="00864DE2" w:rsidRDefault="00864DE2" w:rsidP="00FB048E">
      <w:pPr>
        <w:spacing w:after="0"/>
        <w:ind w:firstLine="708"/>
        <w:jc w:val="both"/>
        <w:rPr>
          <w:rFonts w:ascii="Times New Roman" w:hAnsi="Times New Roman"/>
          <w:sz w:val="24"/>
          <w:szCs w:val="24"/>
        </w:rPr>
      </w:pPr>
      <w:r w:rsidRPr="00864DE2">
        <w:rPr>
          <w:rFonts w:ascii="Times New Roman" w:hAnsi="Times New Roman"/>
          <w:sz w:val="24"/>
          <w:szCs w:val="24"/>
        </w:rPr>
        <w:t>Показатель № 22 «Доля объектов культурного наследия, находящихся в муниципальной собственности и требующих консервации и реставрации, в общем количестве объектов культурного наследия, находящихся в муниципальной собственности»</w:t>
      </w:r>
    </w:p>
    <w:p w:rsidR="00864DE2" w:rsidRPr="00864DE2" w:rsidRDefault="00864DE2" w:rsidP="00FB048E">
      <w:pPr>
        <w:spacing w:after="0"/>
        <w:jc w:val="both"/>
        <w:rPr>
          <w:rFonts w:ascii="Times New Roman" w:hAnsi="Times New Roman"/>
          <w:sz w:val="24"/>
          <w:szCs w:val="24"/>
        </w:rPr>
      </w:pPr>
      <w:r w:rsidRPr="00864DE2">
        <w:rPr>
          <w:rFonts w:ascii="Times New Roman" w:hAnsi="Times New Roman"/>
          <w:sz w:val="24"/>
          <w:szCs w:val="24"/>
        </w:rPr>
        <w:t xml:space="preserve">По итогам 2017 года показатель  составляет 20 %. </w:t>
      </w:r>
    </w:p>
    <w:p w:rsidR="00DF2F5F" w:rsidRDefault="00864DE2" w:rsidP="00FB048E">
      <w:pPr>
        <w:spacing w:after="0"/>
        <w:contextualSpacing/>
        <w:jc w:val="both"/>
        <w:rPr>
          <w:rFonts w:ascii="Arial" w:eastAsia="Times New Roman" w:hAnsi="Arial" w:cs="Arial"/>
          <w:bCs/>
          <w:caps/>
          <w:color w:val="FFFFFF"/>
          <w:kern w:val="36"/>
          <w:sz w:val="24"/>
          <w:szCs w:val="24"/>
          <w:lang w:eastAsia="ru-RU"/>
        </w:rPr>
      </w:pPr>
      <w:r w:rsidRPr="00864DE2">
        <w:rPr>
          <w:rFonts w:ascii="Times New Roman" w:hAnsi="Times New Roman"/>
          <w:sz w:val="24"/>
          <w:szCs w:val="24"/>
        </w:rPr>
        <w:t>При прогнозировании на 201</w:t>
      </w:r>
      <w:r w:rsidR="00387728">
        <w:rPr>
          <w:rFonts w:ascii="Times New Roman" w:hAnsi="Times New Roman"/>
          <w:sz w:val="24"/>
          <w:szCs w:val="24"/>
        </w:rPr>
        <w:t>9</w:t>
      </w:r>
      <w:r w:rsidRPr="00864DE2">
        <w:rPr>
          <w:rFonts w:ascii="Times New Roman" w:hAnsi="Times New Roman"/>
          <w:sz w:val="24"/>
          <w:szCs w:val="24"/>
        </w:rPr>
        <w:t>-202</w:t>
      </w:r>
      <w:r w:rsidR="00387728">
        <w:rPr>
          <w:rFonts w:ascii="Times New Roman" w:hAnsi="Times New Roman"/>
          <w:sz w:val="24"/>
          <w:szCs w:val="24"/>
        </w:rPr>
        <w:t>1</w:t>
      </w:r>
      <w:r w:rsidRPr="00864DE2">
        <w:rPr>
          <w:rFonts w:ascii="Times New Roman" w:hAnsi="Times New Roman"/>
          <w:sz w:val="24"/>
          <w:szCs w:val="24"/>
        </w:rPr>
        <w:t xml:space="preserve"> годы данный показатель запланирован на прежнем уровне. </w:t>
      </w:r>
      <w:r w:rsidRPr="00864DE2">
        <w:rPr>
          <w:rFonts w:ascii="Arial" w:hAnsi="Arial" w:cs="Arial"/>
          <w:caps/>
          <w:color w:val="FFFFFF"/>
          <w:sz w:val="24"/>
          <w:szCs w:val="24"/>
        </w:rPr>
        <w:t xml:space="preserve">казатеьл 22 </w:t>
      </w:r>
      <w:r w:rsidR="00DF2F5F">
        <w:rPr>
          <w:rFonts w:ascii="Arial" w:eastAsia="Times New Roman" w:hAnsi="Arial" w:cs="Arial"/>
          <w:bCs/>
          <w:caps/>
          <w:color w:val="FFFFFF"/>
          <w:kern w:val="36"/>
          <w:sz w:val="24"/>
          <w:szCs w:val="24"/>
          <w:lang w:eastAsia="ru-RU"/>
        </w:rPr>
        <w:t>ОБ УТВЕРЖДЕНИИ М</w:t>
      </w:r>
    </w:p>
    <w:p w:rsidR="00ED558C" w:rsidRPr="00BB23E6" w:rsidRDefault="00864DE2" w:rsidP="00FB048E">
      <w:pPr>
        <w:spacing w:after="0"/>
        <w:contextualSpacing/>
        <w:jc w:val="both"/>
        <w:rPr>
          <w:rFonts w:ascii="Times New Roman" w:hAnsi="Times New Roman"/>
          <w:color w:val="FF0000"/>
          <w:sz w:val="24"/>
        </w:rPr>
      </w:pPr>
      <w:r w:rsidRPr="00864DE2">
        <w:rPr>
          <w:rFonts w:ascii="Arial" w:eastAsia="Times New Roman" w:hAnsi="Arial" w:cs="Arial"/>
          <w:bCs/>
          <w:caps/>
          <w:color w:val="FFFFFF"/>
          <w:kern w:val="36"/>
          <w:sz w:val="24"/>
          <w:szCs w:val="24"/>
          <w:lang w:eastAsia="ru-RU"/>
        </w:rPr>
        <w:t>ТОДИЧЕСКИХ</w:t>
      </w:r>
      <w:r w:rsidRPr="008022FE">
        <w:rPr>
          <w:rFonts w:ascii="Arial" w:eastAsia="Times New Roman" w:hAnsi="Arial" w:cs="Arial"/>
          <w:b/>
          <w:bCs/>
          <w:caps/>
          <w:color w:val="FFFFFF"/>
          <w:kern w:val="36"/>
          <w:sz w:val="24"/>
          <w:szCs w:val="24"/>
          <w:lang w:eastAsia="ru-RU"/>
        </w:rPr>
        <w:t xml:space="preserve"> РЕКОМЕНДАЦИЙ</w:t>
      </w:r>
    </w:p>
    <w:p w:rsidR="00AD045D" w:rsidRPr="00830A82" w:rsidRDefault="00AD045D" w:rsidP="00FB048E">
      <w:pPr>
        <w:pStyle w:val="a3"/>
        <w:numPr>
          <w:ilvl w:val="0"/>
          <w:numId w:val="1"/>
        </w:numPr>
        <w:ind w:left="1134" w:firstLine="0"/>
        <w:jc w:val="both"/>
        <w:rPr>
          <w:rFonts w:ascii="Times New Roman" w:hAnsi="Times New Roman"/>
          <w:b/>
          <w:sz w:val="24"/>
          <w:szCs w:val="24"/>
        </w:rPr>
      </w:pPr>
      <w:r w:rsidRPr="00830A82">
        <w:rPr>
          <w:rFonts w:ascii="Times New Roman" w:hAnsi="Times New Roman"/>
          <w:b/>
          <w:sz w:val="24"/>
          <w:szCs w:val="24"/>
        </w:rPr>
        <w:t>Физическая культура и спорт.</w:t>
      </w:r>
    </w:p>
    <w:p w:rsidR="00ED558C" w:rsidRPr="00830A82" w:rsidRDefault="00ED558C" w:rsidP="00FB048E">
      <w:pPr>
        <w:pStyle w:val="aa"/>
        <w:spacing w:line="276" w:lineRule="auto"/>
        <w:ind w:firstLine="567"/>
        <w:jc w:val="both"/>
      </w:pPr>
      <w:r w:rsidRPr="00830A82">
        <w:t>Администрацией Калевальского муниципального района ежегодно формируется и реализуется районный Календарный план физкультурно – оздоровительных и спортивно - массовых мероприятий. В план входит проведение спортивных мероприятий, праздников  и фестивалей по различным видам спорта. К участию в мероприятиях привлекаются коллективы  учреждений, организаций, учащиеся общеобразовательных учреждений и жители района.</w:t>
      </w:r>
    </w:p>
    <w:p w:rsidR="00830A82" w:rsidRPr="00830A82" w:rsidRDefault="00ED558C" w:rsidP="00FB048E">
      <w:pPr>
        <w:pStyle w:val="aa"/>
        <w:spacing w:line="276" w:lineRule="auto"/>
        <w:jc w:val="both"/>
      </w:pPr>
      <w:r w:rsidRPr="00830A82">
        <w:t xml:space="preserve">            </w:t>
      </w:r>
      <w:r w:rsidR="00830A82" w:rsidRPr="00830A82">
        <w:t>Показатель № 23 «Доля населения, систематически занимающегося физической культурой и спортом»</w:t>
      </w:r>
    </w:p>
    <w:p w:rsidR="00830A82" w:rsidRPr="00830A82" w:rsidRDefault="00830A82" w:rsidP="00FB048E">
      <w:pPr>
        <w:pStyle w:val="aa"/>
        <w:spacing w:line="276" w:lineRule="auto"/>
      </w:pPr>
      <w:r w:rsidRPr="00830A82">
        <w:t xml:space="preserve">         По данным Карелиястат этот показатель по Калевальскому</w:t>
      </w:r>
      <w:r w:rsidR="000F3885">
        <w:t xml:space="preserve"> району составил 32,88</w:t>
      </w:r>
      <w:r w:rsidRPr="00830A82">
        <w:t xml:space="preserve"> процента.</w:t>
      </w:r>
    </w:p>
    <w:p w:rsidR="00830A82" w:rsidRPr="00830A82" w:rsidRDefault="00830A82" w:rsidP="00FB048E">
      <w:pPr>
        <w:pStyle w:val="aa"/>
        <w:spacing w:line="276" w:lineRule="auto"/>
      </w:pPr>
      <w:r w:rsidRPr="00830A82">
        <w:t xml:space="preserve">В  Калевальском районе отмечается рост интереса населения к занятиям физкультурой и спортом, увеличение числа жителей, регулярно занимающихся разными видами спорта. Администрация Калевальского муниципального района ежегодно составляет </w:t>
      </w:r>
      <w:r w:rsidR="00406815">
        <w:t>к</w:t>
      </w:r>
      <w:r w:rsidRPr="00830A82">
        <w:t>алендарный план физкультурно – оздоровительных и спортивно – массовых мероприятий. С каждым годом количество спортивных мероприятий увеличивается, вместе с тем и количество участников.</w:t>
      </w:r>
    </w:p>
    <w:p w:rsidR="00830A82" w:rsidRPr="00830A82" w:rsidRDefault="00830A82" w:rsidP="00FB048E">
      <w:pPr>
        <w:pStyle w:val="aa"/>
        <w:spacing w:line="276" w:lineRule="auto"/>
      </w:pPr>
      <w:r w:rsidRPr="00830A82">
        <w:t xml:space="preserve">В Калевальском районе проводится работа по улучшению и развитию спортивной инфраструктуры. </w:t>
      </w:r>
    </w:p>
    <w:p w:rsidR="00830A82" w:rsidRPr="00830A82" w:rsidRDefault="00830A82" w:rsidP="00FB048E">
      <w:pPr>
        <w:pStyle w:val="aa"/>
        <w:spacing w:line="276" w:lineRule="auto"/>
      </w:pPr>
      <w:r w:rsidRPr="00830A82">
        <w:t>В связи с этим спрогнозирован показатель на 201</w:t>
      </w:r>
      <w:r w:rsidR="000F3885">
        <w:t>9</w:t>
      </w:r>
      <w:r w:rsidRPr="00830A82">
        <w:t>- 202</w:t>
      </w:r>
      <w:r w:rsidR="000F3885">
        <w:t>1</w:t>
      </w:r>
      <w:r w:rsidRPr="00830A82">
        <w:t xml:space="preserve"> годы с увеличением на </w:t>
      </w:r>
      <w:r w:rsidR="000F3885">
        <w:t>3</w:t>
      </w:r>
      <w:r w:rsidRPr="00830A82">
        <w:t xml:space="preserve"> %, что составило 201</w:t>
      </w:r>
      <w:r w:rsidR="000F3885">
        <w:t>9</w:t>
      </w:r>
      <w:r w:rsidRPr="00830A82">
        <w:t xml:space="preserve"> г. - </w:t>
      </w:r>
      <w:r w:rsidR="000F3885">
        <w:t>36</w:t>
      </w:r>
      <w:r w:rsidRPr="00830A82">
        <w:t xml:space="preserve"> %, 2020 г. - </w:t>
      </w:r>
      <w:r w:rsidR="000F3885">
        <w:t>39 %, 2021 г. – 42%.</w:t>
      </w:r>
    </w:p>
    <w:p w:rsidR="00830A82" w:rsidRPr="00830A82" w:rsidRDefault="00830A82" w:rsidP="00FB048E">
      <w:pPr>
        <w:pStyle w:val="aa"/>
        <w:spacing w:line="276" w:lineRule="auto"/>
        <w:ind w:firstLine="708"/>
      </w:pPr>
      <w:r w:rsidRPr="00830A82">
        <w:t>Показатель № 23.1 «Доля обучающихся, систематически занимающихся физической культурой и спортом, в общей численности обучающихся»</w:t>
      </w:r>
    </w:p>
    <w:p w:rsidR="00830A82" w:rsidRPr="00830A82" w:rsidRDefault="00830A82" w:rsidP="00FB048E">
      <w:pPr>
        <w:pStyle w:val="aa"/>
        <w:spacing w:line="276" w:lineRule="auto"/>
      </w:pPr>
      <w:r w:rsidRPr="00830A82">
        <w:t>По данным Карелиястат этот показатель по Калевальскому району составил 58,</w:t>
      </w:r>
      <w:r w:rsidR="000F3885">
        <w:t>50</w:t>
      </w:r>
      <w:r w:rsidRPr="00830A82">
        <w:t xml:space="preserve"> процента.</w:t>
      </w:r>
    </w:p>
    <w:p w:rsidR="00830A82" w:rsidRPr="00830A82" w:rsidRDefault="00830A82" w:rsidP="00FB048E">
      <w:pPr>
        <w:pStyle w:val="aa"/>
        <w:spacing w:line="276" w:lineRule="auto"/>
      </w:pPr>
      <w:r w:rsidRPr="00830A82">
        <w:t>В Калевальском районе находится пять общеобразовательных учреждений, на базе которых работают спортивные секции.</w:t>
      </w:r>
    </w:p>
    <w:p w:rsidR="00830A82" w:rsidRPr="00830A82" w:rsidRDefault="00830A82" w:rsidP="00FB048E">
      <w:pPr>
        <w:pStyle w:val="aa"/>
        <w:spacing w:line="276" w:lineRule="auto"/>
      </w:pPr>
      <w:r w:rsidRPr="00830A82">
        <w:t xml:space="preserve"> Функционирует МБУ Д</w:t>
      </w:r>
      <w:r w:rsidR="000F3885">
        <w:t>О «Калевальская районная детско</w:t>
      </w:r>
      <w:r w:rsidRPr="00830A82">
        <w:t xml:space="preserve">-юношеская спортивная школа», в которой открыты следующие отделения: лыжные гонки, футбол, настольный теннис, бодибилдинг, гиревой спорт, хоккей, баскетбол, волейбол. </w:t>
      </w:r>
    </w:p>
    <w:p w:rsidR="00830A82" w:rsidRPr="00830A82" w:rsidRDefault="00830A82" w:rsidP="00FB048E">
      <w:pPr>
        <w:pStyle w:val="aa"/>
        <w:spacing w:line="276" w:lineRule="auto"/>
      </w:pPr>
      <w:r w:rsidRPr="00830A82">
        <w:t>Предполагается,  что данный показатель составит в 201</w:t>
      </w:r>
      <w:r w:rsidR="000F3885">
        <w:t>9 году -   59,85 %, в 2020</w:t>
      </w:r>
      <w:r w:rsidRPr="00830A82">
        <w:t xml:space="preserve"> году  - 61,04 %, в 202</w:t>
      </w:r>
      <w:r w:rsidR="000F3885">
        <w:t>1</w:t>
      </w:r>
      <w:r w:rsidRPr="00830A82">
        <w:t xml:space="preserve"> году  - 62,26 %. </w:t>
      </w:r>
    </w:p>
    <w:p w:rsidR="00BE1FE5" w:rsidRPr="00830A82" w:rsidRDefault="00BE1FE5" w:rsidP="00FB048E">
      <w:pPr>
        <w:pStyle w:val="aa"/>
        <w:spacing w:line="276" w:lineRule="auto"/>
        <w:jc w:val="both"/>
      </w:pPr>
    </w:p>
    <w:p w:rsidR="00BC6988" w:rsidRPr="00830A82" w:rsidRDefault="00BC6988" w:rsidP="00FB048E">
      <w:pPr>
        <w:numPr>
          <w:ilvl w:val="0"/>
          <w:numId w:val="1"/>
        </w:numPr>
        <w:jc w:val="both"/>
        <w:rPr>
          <w:rFonts w:ascii="Times New Roman" w:eastAsia="Times New Roman" w:hAnsi="Times New Roman"/>
          <w:b/>
          <w:sz w:val="24"/>
        </w:rPr>
      </w:pPr>
      <w:r w:rsidRPr="00830A82">
        <w:rPr>
          <w:rFonts w:ascii="Times New Roman" w:eastAsia="Times New Roman" w:hAnsi="Times New Roman"/>
          <w:b/>
          <w:sz w:val="24"/>
        </w:rPr>
        <w:t>Жилищное строительство и обеспечение граждан жильем.</w:t>
      </w:r>
    </w:p>
    <w:p w:rsidR="00830A82" w:rsidRPr="00830A82" w:rsidRDefault="00830A82" w:rsidP="00FB048E">
      <w:pPr>
        <w:spacing w:after="0"/>
        <w:ind w:firstLine="708"/>
        <w:jc w:val="both"/>
        <w:rPr>
          <w:rFonts w:ascii="Times New Roman" w:hAnsi="Times New Roman"/>
          <w:sz w:val="24"/>
          <w:szCs w:val="24"/>
        </w:rPr>
      </w:pPr>
      <w:r w:rsidRPr="00830A82">
        <w:rPr>
          <w:rFonts w:ascii="Times New Roman" w:hAnsi="Times New Roman"/>
          <w:sz w:val="24"/>
          <w:szCs w:val="24"/>
        </w:rPr>
        <w:t>Показатель доли площади земельных участков, являющихся объектами налогообложения земельным налогом, в общей площади территории городского округа  в 201</w:t>
      </w:r>
      <w:r w:rsidR="00387728">
        <w:rPr>
          <w:rFonts w:ascii="Times New Roman" w:hAnsi="Times New Roman"/>
          <w:sz w:val="24"/>
          <w:szCs w:val="24"/>
        </w:rPr>
        <w:t xml:space="preserve">8 году составила 0,13%. В </w:t>
      </w:r>
      <w:r w:rsidRPr="00830A82">
        <w:rPr>
          <w:rFonts w:ascii="Times New Roman" w:hAnsi="Times New Roman"/>
          <w:sz w:val="24"/>
          <w:szCs w:val="24"/>
        </w:rPr>
        <w:t>2019 годах показател</w:t>
      </w:r>
      <w:r w:rsidR="00387728">
        <w:rPr>
          <w:rFonts w:ascii="Times New Roman" w:hAnsi="Times New Roman"/>
          <w:sz w:val="24"/>
          <w:szCs w:val="24"/>
        </w:rPr>
        <w:t>ь остается неизменным – 0,13%. В</w:t>
      </w:r>
      <w:r w:rsidRPr="00830A82">
        <w:rPr>
          <w:rFonts w:ascii="Times New Roman" w:hAnsi="Times New Roman"/>
          <w:sz w:val="24"/>
          <w:szCs w:val="24"/>
        </w:rPr>
        <w:t xml:space="preserve"> 2020</w:t>
      </w:r>
      <w:r w:rsidR="00387728">
        <w:rPr>
          <w:rFonts w:ascii="Times New Roman" w:hAnsi="Times New Roman"/>
          <w:sz w:val="24"/>
          <w:szCs w:val="24"/>
        </w:rPr>
        <w:t>-2021</w:t>
      </w:r>
      <w:r w:rsidRPr="00830A82">
        <w:rPr>
          <w:rFonts w:ascii="Times New Roman" w:hAnsi="Times New Roman"/>
          <w:sz w:val="24"/>
          <w:szCs w:val="24"/>
        </w:rPr>
        <w:t xml:space="preserve"> года</w:t>
      </w:r>
      <w:r w:rsidR="00387728">
        <w:rPr>
          <w:rFonts w:ascii="Times New Roman" w:hAnsi="Times New Roman"/>
          <w:sz w:val="24"/>
          <w:szCs w:val="24"/>
        </w:rPr>
        <w:t>х</w:t>
      </w:r>
      <w:r w:rsidRPr="00830A82">
        <w:rPr>
          <w:rFonts w:ascii="Times New Roman" w:hAnsi="Times New Roman"/>
          <w:sz w:val="24"/>
          <w:szCs w:val="24"/>
        </w:rPr>
        <w:t xml:space="preserve"> вероятна динамика увеличения данного показателя – 0,14%.</w:t>
      </w:r>
    </w:p>
    <w:p w:rsidR="00830A82" w:rsidRPr="00442DFB" w:rsidRDefault="00830A82" w:rsidP="00FB048E">
      <w:pPr>
        <w:spacing w:after="0"/>
        <w:ind w:firstLine="708"/>
        <w:jc w:val="both"/>
        <w:rPr>
          <w:rFonts w:ascii="Times New Roman" w:hAnsi="Times New Roman"/>
          <w:sz w:val="24"/>
          <w:szCs w:val="24"/>
        </w:rPr>
      </w:pPr>
      <w:r w:rsidRPr="00442DFB">
        <w:rPr>
          <w:rFonts w:ascii="Times New Roman" w:hAnsi="Times New Roman"/>
          <w:sz w:val="24"/>
          <w:szCs w:val="24"/>
        </w:rPr>
        <w:t>Показатель общей площади жилых помещений, приходящихся в среднем на одного жителя в 201</w:t>
      </w:r>
      <w:r w:rsidR="00387728" w:rsidRPr="00442DFB">
        <w:rPr>
          <w:rFonts w:ascii="Times New Roman" w:hAnsi="Times New Roman"/>
          <w:sz w:val="24"/>
          <w:szCs w:val="24"/>
        </w:rPr>
        <w:t>8</w:t>
      </w:r>
      <w:r w:rsidRPr="00442DFB">
        <w:rPr>
          <w:rFonts w:ascii="Times New Roman" w:hAnsi="Times New Roman"/>
          <w:sz w:val="24"/>
          <w:szCs w:val="24"/>
        </w:rPr>
        <w:t xml:space="preserve"> году составил -  3</w:t>
      </w:r>
      <w:r w:rsidR="00387728" w:rsidRPr="00442DFB">
        <w:rPr>
          <w:rFonts w:ascii="Times New Roman" w:hAnsi="Times New Roman"/>
          <w:sz w:val="24"/>
          <w:szCs w:val="24"/>
        </w:rPr>
        <w:t>4,6</w:t>
      </w:r>
      <w:r w:rsidRPr="00442DFB">
        <w:rPr>
          <w:rFonts w:ascii="Times New Roman" w:hAnsi="Times New Roman"/>
          <w:sz w:val="24"/>
          <w:szCs w:val="24"/>
        </w:rPr>
        <w:t xml:space="preserve"> кв. метров. С 201</w:t>
      </w:r>
      <w:r w:rsidR="00387728" w:rsidRPr="00442DFB">
        <w:rPr>
          <w:rFonts w:ascii="Times New Roman" w:hAnsi="Times New Roman"/>
          <w:sz w:val="24"/>
          <w:szCs w:val="24"/>
        </w:rPr>
        <w:t>9 по 2021</w:t>
      </w:r>
      <w:r w:rsidRPr="00442DFB">
        <w:rPr>
          <w:rFonts w:ascii="Times New Roman" w:hAnsi="Times New Roman"/>
          <w:sz w:val="24"/>
          <w:szCs w:val="24"/>
        </w:rPr>
        <w:t xml:space="preserve"> год</w:t>
      </w:r>
      <w:r w:rsidR="00387728" w:rsidRPr="00442DFB">
        <w:rPr>
          <w:rFonts w:ascii="Times New Roman" w:hAnsi="Times New Roman"/>
          <w:sz w:val="24"/>
          <w:szCs w:val="24"/>
        </w:rPr>
        <w:t>ы показатель остается неизменным</w:t>
      </w:r>
      <w:r w:rsidRPr="00442DFB">
        <w:rPr>
          <w:rFonts w:ascii="Times New Roman" w:hAnsi="Times New Roman"/>
          <w:sz w:val="24"/>
          <w:szCs w:val="24"/>
        </w:rPr>
        <w:t xml:space="preserve"> </w:t>
      </w:r>
      <w:r w:rsidR="00442DFB">
        <w:rPr>
          <w:rFonts w:ascii="Times New Roman" w:hAnsi="Times New Roman"/>
          <w:sz w:val="24"/>
          <w:szCs w:val="24"/>
        </w:rPr>
        <w:t>– 34,6 кв.м. В том числе, введение в действие за один год общей площади жилых помещений в 2018 году составил 0,26 кв.м. За период 2019-2021 годы увеличение объемов ввода в действие общей площади жилых помещений не прогнозируется.</w:t>
      </w:r>
    </w:p>
    <w:p w:rsidR="00830A82" w:rsidRPr="00442DFB" w:rsidRDefault="00830A82" w:rsidP="00FB048E">
      <w:pPr>
        <w:spacing w:after="0"/>
        <w:ind w:firstLine="708"/>
        <w:jc w:val="both"/>
        <w:rPr>
          <w:rFonts w:ascii="Times New Roman" w:hAnsi="Times New Roman"/>
          <w:sz w:val="24"/>
          <w:szCs w:val="24"/>
        </w:rPr>
      </w:pPr>
      <w:r w:rsidRPr="00442DFB">
        <w:rPr>
          <w:rFonts w:ascii="Times New Roman" w:hAnsi="Times New Roman"/>
          <w:sz w:val="24"/>
          <w:szCs w:val="24"/>
        </w:rPr>
        <w:t>Показатель по площади земельных участков, предоставленных для строительства в расчете на 10 тыс. человек населения в</w:t>
      </w:r>
      <w:r w:rsidR="00EB5A3D">
        <w:rPr>
          <w:rFonts w:ascii="Times New Roman" w:hAnsi="Times New Roman"/>
          <w:sz w:val="24"/>
          <w:szCs w:val="24"/>
        </w:rPr>
        <w:t xml:space="preserve"> 2</w:t>
      </w:r>
      <w:r w:rsidRPr="00442DFB">
        <w:rPr>
          <w:rFonts w:ascii="Times New Roman" w:hAnsi="Times New Roman"/>
          <w:sz w:val="24"/>
          <w:szCs w:val="24"/>
        </w:rPr>
        <w:t>01</w:t>
      </w:r>
      <w:r w:rsidR="00442DFB">
        <w:rPr>
          <w:rFonts w:ascii="Times New Roman" w:hAnsi="Times New Roman"/>
          <w:sz w:val="24"/>
          <w:szCs w:val="24"/>
        </w:rPr>
        <w:t>8</w:t>
      </w:r>
      <w:r w:rsidRPr="00442DFB">
        <w:rPr>
          <w:rFonts w:ascii="Times New Roman" w:hAnsi="Times New Roman"/>
          <w:sz w:val="24"/>
          <w:szCs w:val="24"/>
        </w:rPr>
        <w:t xml:space="preserve"> году</w:t>
      </w:r>
      <w:r w:rsidR="00D11E07">
        <w:rPr>
          <w:rFonts w:ascii="Times New Roman" w:hAnsi="Times New Roman"/>
          <w:sz w:val="24"/>
          <w:szCs w:val="24"/>
        </w:rPr>
        <w:t>,</w:t>
      </w:r>
      <w:r w:rsidR="00EB5A3D">
        <w:rPr>
          <w:rFonts w:ascii="Times New Roman" w:hAnsi="Times New Roman"/>
          <w:sz w:val="24"/>
          <w:szCs w:val="24"/>
        </w:rPr>
        <w:t xml:space="preserve"> </w:t>
      </w:r>
      <w:r w:rsidRPr="00442DFB">
        <w:rPr>
          <w:rFonts w:ascii="Times New Roman" w:hAnsi="Times New Roman"/>
          <w:sz w:val="24"/>
          <w:szCs w:val="24"/>
        </w:rPr>
        <w:t>составил</w:t>
      </w:r>
      <w:r w:rsidR="00EB5A3D">
        <w:rPr>
          <w:rFonts w:ascii="Times New Roman" w:hAnsi="Times New Roman"/>
          <w:sz w:val="24"/>
          <w:szCs w:val="24"/>
        </w:rPr>
        <w:t xml:space="preserve"> - </w:t>
      </w:r>
      <w:r w:rsidRPr="00442DFB">
        <w:rPr>
          <w:rFonts w:ascii="Times New Roman" w:hAnsi="Times New Roman"/>
          <w:sz w:val="24"/>
          <w:szCs w:val="24"/>
        </w:rPr>
        <w:t xml:space="preserve"> 7,</w:t>
      </w:r>
      <w:r w:rsidR="00EB5A3D">
        <w:rPr>
          <w:rFonts w:ascii="Times New Roman" w:hAnsi="Times New Roman"/>
          <w:sz w:val="24"/>
          <w:szCs w:val="24"/>
        </w:rPr>
        <w:t>8</w:t>
      </w:r>
      <w:r w:rsidRPr="00442DFB">
        <w:rPr>
          <w:rFonts w:ascii="Times New Roman" w:hAnsi="Times New Roman"/>
          <w:sz w:val="24"/>
          <w:szCs w:val="24"/>
        </w:rPr>
        <w:t xml:space="preserve"> га. С 201</w:t>
      </w:r>
      <w:r w:rsidR="00EB5A3D">
        <w:rPr>
          <w:rFonts w:ascii="Times New Roman" w:hAnsi="Times New Roman"/>
          <w:sz w:val="24"/>
          <w:szCs w:val="24"/>
        </w:rPr>
        <w:t>9 года</w:t>
      </w:r>
      <w:r w:rsidRPr="00442DFB">
        <w:rPr>
          <w:rFonts w:ascii="Times New Roman" w:hAnsi="Times New Roman"/>
          <w:sz w:val="24"/>
          <w:szCs w:val="24"/>
        </w:rPr>
        <w:t xml:space="preserve"> ожидается динамик</w:t>
      </w:r>
      <w:r w:rsidR="00EB5A3D">
        <w:rPr>
          <w:rFonts w:ascii="Times New Roman" w:hAnsi="Times New Roman"/>
          <w:sz w:val="24"/>
          <w:szCs w:val="24"/>
        </w:rPr>
        <w:t>а увеличения данного показателя, в том числе за счет реализации Региональной адресной программы переселения граждан из аварийного жилищного фонда и формирования земельных участков в рамках данной программы.</w:t>
      </w:r>
    </w:p>
    <w:p w:rsidR="00830A82" w:rsidRPr="00442DFB" w:rsidRDefault="00830A82" w:rsidP="00FB048E">
      <w:pPr>
        <w:spacing w:after="0"/>
        <w:ind w:firstLine="708"/>
        <w:jc w:val="both"/>
        <w:rPr>
          <w:rFonts w:ascii="Times New Roman" w:hAnsi="Times New Roman"/>
          <w:sz w:val="24"/>
          <w:szCs w:val="24"/>
          <w:shd w:val="clear" w:color="auto" w:fill="FFFFFF"/>
        </w:rPr>
      </w:pPr>
      <w:r w:rsidRPr="00442DFB">
        <w:rPr>
          <w:rFonts w:ascii="Times New Roman" w:hAnsi="Times New Roman"/>
          <w:sz w:val="24"/>
          <w:szCs w:val="24"/>
          <w:shd w:val="clear" w:color="auto" w:fill="FFFFFF"/>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201</w:t>
      </w:r>
      <w:r w:rsidR="00D11E07">
        <w:rPr>
          <w:rFonts w:ascii="Times New Roman" w:hAnsi="Times New Roman"/>
          <w:sz w:val="24"/>
          <w:szCs w:val="24"/>
          <w:shd w:val="clear" w:color="auto" w:fill="FFFFFF"/>
        </w:rPr>
        <w:t>8</w:t>
      </w:r>
      <w:r w:rsidRPr="00442DFB">
        <w:rPr>
          <w:rFonts w:ascii="Times New Roman" w:hAnsi="Times New Roman"/>
          <w:sz w:val="24"/>
          <w:szCs w:val="24"/>
          <w:shd w:val="clear" w:color="auto" w:fill="FFFFFF"/>
        </w:rPr>
        <w:t xml:space="preserve"> году составил 4</w:t>
      </w:r>
      <w:r w:rsidR="00D11E07">
        <w:rPr>
          <w:rFonts w:ascii="Times New Roman" w:hAnsi="Times New Roman"/>
          <w:sz w:val="24"/>
          <w:szCs w:val="24"/>
          <w:shd w:val="clear" w:color="auto" w:fill="FFFFFF"/>
        </w:rPr>
        <w:t>2</w:t>
      </w:r>
      <w:r w:rsidRPr="00442DFB">
        <w:rPr>
          <w:rFonts w:ascii="Times New Roman" w:hAnsi="Times New Roman"/>
          <w:sz w:val="24"/>
          <w:szCs w:val="24"/>
          <w:shd w:val="clear" w:color="auto" w:fill="FFFFFF"/>
        </w:rPr>
        <w:t>000 кв.м. С 201</w:t>
      </w:r>
      <w:r w:rsidR="00D11E07">
        <w:rPr>
          <w:rFonts w:ascii="Times New Roman" w:hAnsi="Times New Roman"/>
          <w:sz w:val="24"/>
          <w:szCs w:val="24"/>
          <w:shd w:val="clear" w:color="auto" w:fill="FFFFFF"/>
        </w:rPr>
        <w:t>9</w:t>
      </w:r>
      <w:r w:rsidRPr="00442DFB">
        <w:rPr>
          <w:rFonts w:ascii="Times New Roman" w:hAnsi="Times New Roman"/>
          <w:sz w:val="24"/>
          <w:szCs w:val="24"/>
          <w:shd w:val="clear" w:color="auto" w:fill="FFFFFF"/>
        </w:rPr>
        <w:t xml:space="preserve"> году динамика увеличения с 4</w:t>
      </w:r>
      <w:r w:rsidR="00D11E07">
        <w:rPr>
          <w:rFonts w:ascii="Times New Roman" w:hAnsi="Times New Roman"/>
          <w:sz w:val="24"/>
          <w:szCs w:val="24"/>
          <w:shd w:val="clear" w:color="auto" w:fill="FFFFFF"/>
        </w:rPr>
        <w:t>4</w:t>
      </w:r>
      <w:r w:rsidRPr="00442DFB">
        <w:rPr>
          <w:rFonts w:ascii="Times New Roman" w:hAnsi="Times New Roman"/>
          <w:sz w:val="24"/>
          <w:szCs w:val="24"/>
          <w:shd w:val="clear" w:color="auto" w:fill="FFFFFF"/>
        </w:rPr>
        <w:t>000 до 46000 кв. метров</w:t>
      </w:r>
    </w:p>
    <w:p w:rsidR="00830A82" w:rsidRDefault="00830A82" w:rsidP="00D11E07">
      <w:pPr>
        <w:spacing w:after="0"/>
        <w:ind w:firstLine="708"/>
        <w:jc w:val="both"/>
        <w:rPr>
          <w:rFonts w:ascii="Times New Roman" w:hAnsi="Times New Roman"/>
          <w:sz w:val="24"/>
          <w:szCs w:val="24"/>
          <w:shd w:val="clear" w:color="auto" w:fill="FFFFFF"/>
        </w:rPr>
      </w:pPr>
      <w:r w:rsidRPr="00442DFB">
        <w:rPr>
          <w:rFonts w:ascii="Times New Roman" w:hAnsi="Times New Roman"/>
          <w:sz w:val="24"/>
          <w:szCs w:val="24"/>
          <w:shd w:val="clear" w:color="auto" w:fill="FFFFFF"/>
        </w:rPr>
        <w:t>Строительство иных объектов капитального строительства не планируется.</w:t>
      </w:r>
    </w:p>
    <w:p w:rsidR="00D11E07" w:rsidRPr="00442DFB" w:rsidRDefault="00D11E07" w:rsidP="00D11E07">
      <w:pPr>
        <w:spacing w:after="0"/>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Рассматривается перспектива строительства детского сада на 300 мест в п.Калевала. Вопрос находится на согласовании.</w:t>
      </w:r>
    </w:p>
    <w:p w:rsidR="00830A82" w:rsidRPr="00442DFB" w:rsidRDefault="00830A82" w:rsidP="00FB048E">
      <w:pPr>
        <w:spacing w:after="0"/>
        <w:ind w:firstLine="708"/>
        <w:jc w:val="both"/>
        <w:rPr>
          <w:rFonts w:ascii="Times New Roman" w:hAnsi="Times New Roman"/>
          <w:sz w:val="24"/>
          <w:szCs w:val="24"/>
        </w:rPr>
      </w:pPr>
      <w:r w:rsidRPr="00442DFB">
        <w:rPr>
          <w:rFonts w:ascii="Times New Roman" w:hAnsi="Times New Roman"/>
          <w:sz w:val="24"/>
          <w:szCs w:val="24"/>
          <w:shd w:val="clear" w:color="auto" w:fill="FFFFFF"/>
        </w:rPr>
        <w:t>Доля многоквартирных домов, расположенных на земельных участках, в отношении которых осущест</w:t>
      </w:r>
      <w:r w:rsidR="00406815">
        <w:rPr>
          <w:rFonts w:ascii="Times New Roman" w:hAnsi="Times New Roman"/>
          <w:sz w:val="24"/>
          <w:szCs w:val="24"/>
          <w:shd w:val="clear" w:color="auto" w:fill="FFFFFF"/>
        </w:rPr>
        <w:t>влен государственный учет в 2018</w:t>
      </w:r>
      <w:r w:rsidRPr="00442DFB">
        <w:rPr>
          <w:rFonts w:ascii="Times New Roman" w:hAnsi="Times New Roman"/>
          <w:sz w:val="24"/>
          <w:szCs w:val="24"/>
          <w:shd w:val="clear" w:color="auto" w:fill="FFFFFF"/>
        </w:rPr>
        <w:t xml:space="preserve"> году составил 71,</w:t>
      </w:r>
      <w:r w:rsidR="00406815">
        <w:rPr>
          <w:rFonts w:ascii="Times New Roman" w:hAnsi="Times New Roman"/>
          <w:sz w:val="24"/>
          <w:szCs w:val="24"/>
          <w:shd w:val="clear" w:color="auto" w:fill="FFFFFF"/>
        </w:rPr>
        <w:t>9</w:t>
      </w:r>
      <w:r w:rsidRPr="00442DFB">
        <w:rPr>
          <w:rFonts w:ascii="Times New Roman" w:hAnsi="Times New Roman"/>
          <w:sz w:val="24"/>
          <w:szCs w:val="24"/>
          <w:shd w:val="clear" w:color="auto" w:fill="FFFFFF"/>
        </w:rPr>
        <w:t xml:space="preserve"> %. С 201</w:t>
      </w:r>
      <w:r w:rsidR="00406815">
        <w:rPr>
          <w:rFonts w:ascii="Times New Roman" w:hAnsi="Times New Roman"/>
          <w:sz w:val="24"/>
          <w:szCs w:val="24"/>
          <w:shd w:val="clear" w:color="auto" w:fill="FFFFFF"/>
        </w:rPr>
        <w:t xml:space="preserve">9 </w:t>
      </w:r>
      <w:r w:rsidRPr="00442DFB">
        <w:rPr>
          <w:rFonts w:ascii="Times New Roman" w:hAnsi="Times New Roman"/>
          <w:sz w:val="24"/>
          <w:szCs w:val="24"/>
          <w:shd w:val="clear" w:color="auto" w:fill="FFFFFF"/>
        </w:rPr>
        <w:t>год</w:t>
      </w:r>
      <w:r w:rsidR="00406815">
        <w:rPr>
          <w:rFonts w:ascii="Times New Roman" w:hAnsi="Times New Roman"/>
          <w:sz w:val="24"/>
          <w:szCs w:val="24"/>
          <w:shd w:val="clear" w:color="auto" w:fill="FFFFFF"/>
        </w:rPr>
        <w:t xml:space="preserve">а увеличение показателя с 71,9 до 72,1 </w:t>
      </w:r>
      <w:r w:rsidRPr="00442DFB">
        <w:rPr>
          <w:rFonts w:ascii="Times New Roman" w:hAnsi="Times New Roman"/>
          <w:sz w:val="24"/>
          <w:szCs w:val="24"/>
          <w:shd w:val="clear" w:color="auto" w:fill="FFFFFF"/>
        </w:rPr>
        <w:t xml:space="preserve">%. </w:t>
      </w:r>
    </w:p>
    <w:p w:rsidR="00FD2D18" w:rsidRPr="00442DFB" w:rsidRDefault="00FD2D18" w:rsidP="00FB048E">
      <w:pPr>
        <w:pStyle w:val="a3"/>
        <w:autoSpaceDE w:val="0"/>
        <w:spacing w:after="0"/>
        <w:ind w:left="1353"/>
        <w:jc w:val="both"/>
        <w:rPr>
          <w:rFonts w:ascii="Times New Roman" w:hAnsi="Times New Roman"/>
          <w:b/>
          <w:sz w:val="24"/>
          <w:szCs w:val="24"/>
          <w:lang w:eastAsia="ar-SA"/>
        </w:rPr>
      </w:pPr>
    </w:p>
    <w:p w:rsidR="00FD2D18" w:rsidRPr="002A6031" w:rsidRDefault="00FD2D18" w:rsidP="00406815">
      <w:pPr>
        <w:pStyle w:val="a3"/>
        <w:numPr>
          <w:ilvl w:val="0"/>
          <w:numId w:val="1"/>
        </w:numPr>
        <w:autoSpaceDE w:val="0"/>
        <w:spacing w:after="0"/>
        <w:jc w:val="both"/>
        <w:rPr>
          <w:rFonts w:ascii="Times New Roman" w:hAnsi="Times New Roman"/>
          <w:b/>
          <w:sz w:val="24"/>
          <w:szCs w:val="24"/>
          <w:lang w:eastAsia="ar-SA"/>
        </w:rPr>
      </w:pPr>
      <w:r w:rsidRPr="002A6031">
        <w:rPr>
          <w:rFonts w:ascii="Times New Roman" w:hAnsi="Times New Roman"/>
          <w:b/>
          <w:sz w:val="24"/>
          <w:szCs w:val="24"/>
          <w:lang w:eastAsia="ar-SA"/>
        </w:rPr>
        <w:t>Организация муниципального управления.</w:t>
      </w:r>
    </w:p>
    <w:p w:rsidR="002A6031" w:rsidRPr="002A6031" w:rsidRDefault="002A6031" w:rsidP="00FB048E">
      <w:pPr>
        <w:pStyle w:val="a3"/>
        <w:autoSpaceDE w:val="0"/>
        <w:spacing w:after="0"/>
        <w:ind w:left="0" w:firstLine="567"/>
        <w:jc w:val="both"/>
        <w:rPr>
          <w:rFonts w:ascii="Times New Roman" w:hAnsi="Times New Roman"/>
          <w:sz w:val="24"/>
          <w:szCs w:val="24"/>
          <w:lang w:eastAsia="ar-SA"/>
        </w:rPr>
      </w:pPr>
    </w:p>
    <w:p w:rsidR="002A6031" w:rsidRPr="002A6031" w:rsidRDefault="002A6031" w:rsidP="002A6031">
      <w:pPr>
        <w:ind w:firstLine="708"/>
        <w:jc w:val="both"/>
        <w:rPr>
          <w:rFonts w:ascii="Times New Roman" w:hAnsi="Times New Roman"/>
          <w:sz w:val="24"/>
          <w:szCs w:val="24"/>
        </w:rPr>
      </w:pPr>
      <w:r w:rsidRPr="002A6031">
        <w:rPr>
          <w:rFonts w:ascii="Times New Roman" w:hAnsi="Times New Roman"/>
          <w:sz w:val="24"/>
          <w:szCs w:val="24"/>
        </w:rPr>
        <w:t>Увеличение поступления произошло практически по всем доходным источникам, за исключением единого налога на вмененный доход, госпошлины и платежей при использовании природными ресурсами. Поступление налога на доходы физических лиц увеличилось в 2018 году по сравнению с 2017 годом на 30,6 % или на 6415,4 тыс.рублей, и в тоже время по сравнению к 2016 годом уменьшилось на 3</w:t>
      </w:r>
      <w:r w:rsidR="00DF0DD7">
        <w:rPr>
          <w:rFonts w:ascii="Times New Roman" w:hAnsi="Times New Roman"/>
          <w:sz w:val="24"/>
          <w:szCs w:val="24"/>
        </w:rPr>
        <w:t>4,3 % или на 14292,1 тыс.рублей</w:t>
      </w:r>
      <w:r w:rsidR="00DF0DD7" w:rsidRPr="00DF0DD7">
        <w:rPr>
          <w:rFonts w:ascii="Times New Roman" w:hAnsi="Times New Roman"/>
          <w:sz w:val="24"/>
          <w:szCs w:val="24"/>
          <w:lang w:eastAsia="ar-SA"/>
        </w:rPr>
        <w:t xml:space="preserve"> </w:t>
      </w:r>
      <w:r w:rsidR="00DF0DD7">
        <w:rPr>
          <w:rFonts w:ascii="Times New Roman" w:hAnsi="Times New Roman"/>
          <w:sz w:val="24"/>
          <w:szCs w:val="24"/>
          <w:lang w:eastAsia="ar-SA"/>
        </w:rPr>
        <w:t>п</w:t>
      </w:r>
      <w:r w:rsidR="00DF0DD7" w:rsidRPr="00FB048E">
        <w:rPr>
          <w:rFonts w:ascii="Times New Roman" w:hAnsi="Times New Roman"/>
          <w:sz w:val="24"/>
          <w:szCs w:val="24"/>
          <w:lang w:eastAsia="ar-SA"/>
        </w:rPr>
        <w:t>о причине передислокации пограничного отряда из п.Калевала на территорию Костомукшского городского округа</w:t>
      </w:r>
      <w:r w:rsidR="00DF0DD7">
        <w:rPr>
          <w:rFonts w:ascii="Times New Roman" w:hAnsi="Times New Roman"/>
          <w:sz w:val="24"/>
          <w:szCs w:val="24"/>
          <w:lang w:eastAsia="ar-SA"/>
        </w:rPr>
        <w:t>.</w:t>
      </w:r>
      <w:bookmarkStart w:id="0" w:name="_GoBack"/>
      <w:bookmarkEnd w:id="0"/>
      <w:r w:rsidRPr="002A6031">
        <w:rPr>
          <w:rFonts w:ascii="Times New Roman" w:hAnsi="Times New Roman"/>
          <w:sz w:val="24"/>
          <w:szCs w:val="24"/>
        </w:rPr>
        <w:t xml:space="preserve"> На увеличение поступлений налога на доходы физических лиц в 2018 году повлияло увеличение фонда оплаты труда в связи с принятием решения Конституционного Суда Российской Федерации о начислении районного коэффициента и северной надбавки за стаж работы в районах Крайнего Севера сверх минимального размера оплаты труда. Кроме того, в результате мониторинга поступлений налога на доходы физических лиц и проведённой работы по постановке на учёт структурных подразделений, осуществляющих деятельность и имеющих стационарные рабочие места на территории района, в 2018 г. ФКУ «ЕРЦ МО РФ» и ФКУ «МО РФ по г. Санкт–Петербургу, Ленинградской области и РК», (военнослужащие и гражданский персонал 6 км.), начали перечислять налог на доходы физических лиц в бюджет Калевальского муниципального района. Поступления в местный бюджет по этой причине увеличились на 540,0 тыс.рублей. По единому налогу на вменённый доход для </w:t>
      </w:r>
      <w:r w:rsidRPr="002A6031">
        <w:rPr>
          <w:rFonts w:ascii="Times New Roman" w:hAnsi="Times New Roman"/>
          <w:sz w:val="24"/>
          <w:szCs w:val="24"/>
        </w:rPr>
        <w:lastRenderedPageBreak/>
        <w:t>отдельных видов деятельности сохраняется тенденция ежегодного снижения поступлений налога. Причиной ежегодного снижения поступлений по единому налогу на вмененный доход является уменьшение показателей базовой доходности в связи с закрытием объектов торговли и уменьшением торговой площади магазинов.</w:t>
      </w:r>
    </w:p>
    <w:p w:rsidR="00FD2D18" w:rsidRPr="00FB048E" w:rsidRDefault="00830A82" w:rsidP="00FB048E">
      <w:pPr>
        <w:pStyle w:val="a3"/>
        <w:autoSpaceDE w:val="0"/>
        <w:spacing w:after="0"/>
        <w:ind w:left="0" w:firstLine="567"/>
        <w:jc w:val="both"/>
        <w:rPr>
          <w:rFonts w:ascii="Times New Roman" w:hAnsi="Times New Roman"/>
          <w:sz w:val="24"/>
          <w:szCs w:val="24"/>
          <w:lang w:eastAsia="ar-SA"/>
        </w:rPr>
      </w:pPr>
      <w:r w:rsidRPr="00FB048E">
        <w:rPr>
          <w:rFonts w:ascii="Times New Roman" w:hAnsi="Times New Roman"/>
          <w:sz w:val="24"/>
          <w:szCs w:val="24"/>
          <w:lang w:eastAsia="ar-SA"/>
        </w:rPr>
        <w:t xml:space="preserve">Показатель 34 - </w:t>
      </w:r>
      <w:r w:rsidR="0019441B">
        <w:rPr>
          <w:rFonts w:ascii="Times New Roman" w:hAnsi="Times New Roman"/>
          <w:sz w:val="24"/>
          <w:szCs w:val="24"/>
          <w:lang w:eastAsia="ar-SA"/>
        </w:rPr>
        <w:t xml:space="preserve">Согласно отчету </w:t>
      </w:r>
      <w:r w:rsidR="00FD2D18" w:rsidRPr="00FB048E">
        <w:rPr>
          <w:rFonts w:ascii="Times New Roman" w:hAnsi="Times New Roman"/>
          <w:sz w:val="24"/>
          <w:szCs w:val="24"/>
          <w:lang w:eastAsia="ar-SA"/>
        </w:rPr>
        <w:t>об исполнении бюджета Калевальского муниципального района на 201</w:t>
      </w:r>
      <w:r w:rsidR="0019441B">
        <w:rPr>
          <w:rFonts w:ascii="Times New Roman" w:hAnsi="Times New Roman"/>
          <w:sz w:val="24"/>
          <w:szCs w:val="24"/>
          <w:lang w:eastAsia="ar-SA"/>
        </w:rPr>
        <w:t>8</w:t>
      </w:r>
      <w:r w:rsidR="00FD2D18" w:rsidRPr="00FB048E">
        <w:rPr>
          <w:rFonts w:ascii="Times New Roman" w:hAnsi="Times New Roman"/>
          <w:sz w:val="24"/>
          <w:szCs w:val="24"/>
          <w:lang w:eastAsia="ar-SA"/>
        </w:rPr>
        <w:t xml:space="preserve"> год, просроченной кредиторской задолженности по начислениям на оплату труда муниципальных учреждений за 201</w:t>
      </w:r>
      <w:r w:rsidR="0019441B">
        <w:rPr>
          <w:rFonts w:ascii="Times New Roman" w:hAnsi="Times New Roman"/>
          <w:sz w:val="24"/>
          <w:szCs w:val="24"/>
          <w:lang w:eastAsia="ar-SA"/>
        </w:rPr>
        <w:t>8</w:t>
      </w:r>
      <w:r w:rsidR="00FD2D18" w:rsidRPr="00FB048E">
        <w:rPr>
          <w:rFonts w:ascii="Times New Roman" w:hAnsi="Times New Roman"/>
          <w:sz w:val="24"/>
          <w:szCs w:val="24"/>
          <w:lang w:eastAsia="ar-SA"/>
        </w:rPr>
        <w:t xml:space="preserve"> год не имеется. Для недопущения просроченной кредиторской задолженности по начислениям на заработную плату принимались меры по оптимизации расходов бюджетных учреждений, в том числе: уменьшение штатной численности работников бюджетной сферы, ограничение командировочных расходов, экономия материально-технических средств и т.д.</w:t>
      </w:r>
    </w:p>
    <w:p w:rsidR="00FD2D18" w:rsidRPr="00FB048E" w:rsidRDefault="00BE0A12" w:rsidP="00FB048E">
      <w:pPr>
        <w:autoSpaceDE w:val="0"/>
        <w:spacing w:after="0"/>
        <w:contextualSpacing/>
        <w:jc w:val="both"/>
        <w:rPr>
          <w:rFonts w:ascii="Times New Roman" w:hAnsi="Times New Roman"/>
          <w:sz w:val="24"/>
          <w:szCs w:val="24"/>
          <w:lang w:eastAsia="ar-SA"/>
        </w:rPr>
      </w:pPr>
      <w:r>
        <w:rPr>
          <w:rFonts w:ascii="Times New Roman" w:hAnsi="Times New Roman"/>
          <w:sz w:val="24"/>
          <w:szCs w:val="24"/>
          <w:lang w:eastAsia="ar-SA"/>
        </w:rPr>
        <w:t xml:space="preserve">         Показатель 35 – в 2018 году расходы бюджета Калевальского муниципального района на содержание работников местного самоуправления в расчете на оного жителя составили 3827 рублей. </w:t>
      </w:r>
      <w:r w:rsidR="00321D58">
        <w:rPr>
          <w:rFonts w:ascii="Times New Roman" w:hAnsi="Times New Roman"/>
          <w:sz w:val="24"/>
          <w:szCs w:val="24"/>
          <w:lang w:eastAsia="ar-SA"/>
        </w:rPr>
        <w:t>Рост показателя к 2017 году на 37 % обусловлен повышением заработной платы в 2018 году и выплатой компенсаций за неиспользованный отпуск уволившимся работникам.---</w:t>
      </w:r>
    </w:p>
    <w:sectPr w:rsidR="00FD2D18" w:rsidRPr="00FB048E" w:rsidSect="00BE1FE5">
      <w:footerReference w:type="default" r:id="rId7"/>
      <w:pgSz w:w="11906" w:h="16838"/>
      <w:pgMar w:top="426" w:right="850" w:bottom="851" w:left="1701"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34F" w:rsidRDefault="0015734F" w:rsidP="00621CE0">
      <w:pPr>
        <w:spacing w:after="0" w:line="240" w:lineRule="auto"/>
      </w:pPr>
      <w:r>
        <w:separator/>
      </w:r>
    </w:p>
  </w:endnote>
  <w:endnote w:type="continuationSeparator" w:id="0">
    <w:p w:rsidR="0015734F" w:rsidRDefault="0015734F" w:rsidP="0062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45D" w:rsidRDefault="00C74E1E">
    <w:pPr>
      <w:pStyle w:val="a6"/>
      <w:jc w:val="right"/>
    </w:pPr>
    <w:r>
      <w:fldChar w:fldCharType="begin"/>
    </w:r>
    <w:r w:rsidR="00965A52">
      <w:instrText>PAGE   \* MERGEFORMAT</w:instrText>
    </w:r>
    <w:r>
      <w:fldChar w:fldCharType="separate"/>
    </w:r>
    <w:r w:rsidR="00DF0DD7">
      <w:rPr>
        <w:noProof/>
      </w:rPr>
      <w:t>7</w:t>
    </w:r>
    <w:r>
      <w:rPr>
        <w:noProof/>
      </w:rPr>
      <w:fldChar w:fldCharType="end"/>
    </w:r>
  </w:p>
  <w:p w:rsidR="00AD045D" w:rsidRDefault="00AD04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34F" w:rsidRDefault="0015734F" w:rsidP="00621CE0">
      <w:pPr>
        <w:spacing w:after="0" w:line="240" w:lineRule="auto"/>
      </w:pPr>
      <w:r>
        <w:separator/>
      </w:r>
    </w:p>
  </w:footnote>
  <w:footnote w:type="continuationSeparator" w:id="0">
    <w:p w:rsidR="0015734F" w:rsidRDefault="0015734F" w:rsidP="00621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14576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770A02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51A20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204078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2221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0C2C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400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828A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7AEA7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0B03E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D200AF"/>
    <w:multiLevelType w:val="hybridMultilevel"/>
    <w:tmpl w:val="962A587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11" w15:restartNumberingAfterBreak="0">
    <w:nsid w:val="1CB17C47"/>
    <w:multiLevelType w:val="hybridMultilevel"/>
    <w:tmpl w:val="E3C0D65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21020BBE"/>
    <w:multiLevelType w:val="hybridMultilevel"/>
    <w:tmpl w:val="962A587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13" w15:restartNumberingAfterBreak="0">
    <w:nsid w:val="514D2C95"/>
    <w:multiLevelType w:val="multilevel"/>
    <w:tmpl w:val="1D7EF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BB66A9"/>
    <w:multiLevelType w:val="hybridMultilevel"/>
    <w:tmpl w:val="962A587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386C"/>
    <w:rsid w:val="00006A71"/>
    <w:rsid w:val="00011103"/>
    <w:rsid w:val="000160CD"/>
    <w:rsid w:val="00065907"/>
    <w:rsid w:val="00084CA8"/>
    <w:rsid w:val="00093B40"/>
    <w:rsid w:val="000A1008"/>
    <w:rsid w:val="000A2EE6"/>
    <w:rsid w:val="000A7BE0"/>
    <w:rsid w:val="000B2F98"/>
    <w:rsid w:val="000C0776"/>
    <w:rsid w:val="000D06E1"/>
    <w:rsid w:val="000D3D57"/>
    <w:rsid w:val="000E0C2B"/>
    <w:rsid w:val="000F3885"/>
    <w:rsid w:val="00122A64"/>
    <w:rsid w:val="001245EA"/>
    <w:rsid w:val="00125F08"/>
    <w:rsid w:val="00151BFC"/>
    <w:rsid w:val="0015734F"/>
    <w:rsid w:val="001636CD"/>
    <w:rsid w:val="00170638"/>
    <w:rsid w:val="0019441B"/>
    <w:rsid w:val="00196430"/>
    <w:rsid w:val="001B272D"/>
    <w:rsid w:val="001C1E95"/>
    <w:rsid w:val="001C5DB6"/>
    <w:rsid w:val="001D6C2F"/>
    <w:rsid w:val="0020271F"/>
    <w:rsid w:val="002164DF"/>
    <w:rsid w:val="00232069"/>
    <w:rsid w:val="00235C34"/>
    <w:rsid w:val="002547E1"/>
    <w:rsid w:val="002647EC"/>
    <w:rsid w:val="00290B14"/>
    <w:rsid w:val="00290BE9"/>
    <w:rsid w:val="002A6031"/>
    <w:rsid w:val="002B0F0D"/>
    <w:rsid w:val="002B6468"/>
    <w:rsid w:val="002E4A80"/>
    <w:rsid w:val="002F4C61"/>
    <w:rsid w:val="00316A34"/>
    <w:rsid w:val="00320095"/>
    <w:rsid w:val="00321D58"/>
    <w:rsid w:val="00325FAD"/>
    <w:rsid w:val="00362444"/>
    <w:rsid w:val="003768FE"/>
    <w:rsid w:val="00387728"/>
    <w:rsid w:val="003A098B"/>
    <w:rsid w:val="003A4099"/>
    <w:rsid w:val="003B03F2"/>
    <w:rsid w:val="003C1228"/>
    <w:rsid w:val="003E55FE"/>
    <w:rsid w:val="003F29F9"/>
    <w:rsid w:val="00400A61"/>
    <w:rsid w:val="00406815"/>
    <w:rsid w:val="00417BAC"/>
    <w:rsid w:val="00442DFB"/>
    <w:rsid w:val="00461C94"/>
    <w:rsid w:val="00490AA0"/>
    <w:rsid w:val="0049244B"/>
    <w:rsid w:val="00494C38"/>
    <w:rsid w:val="004A3DB2"/>
    <w:rsid w:val="004A4616"/>
    <w:rsid w:val="004D3BA7"/>
    <w:rsid w:val="00505F62"/>
    <w:rsid w:val="00515800"/>
    <w:rsid w:val="0052546A"/>
    <w:rsid w:val="00526DF8"/>
    <w:rsid w:val="00542033"/>
    <w:rsid w:val="0055125A"/>
    <w:rsid w:val="00552295"/>
    <w:rsid w:val="00566E21"/>
    <w:rsid w:val="00584E21"/>
    <w:rsid w:val="005A7C90"/>
    <w:rsid w:val="005B3846"/>
    <w:rsid w:val="005E26C9"/>
    <w:rsid w:val="00604B8F"/>
    <w:rsid w:val="00621CE0"/>
    <w:rsid w:val="00622768"/>
    <w:rsid w:val="00622B08"/>
    <w:rsid w:val="00627018"/>
    <w:rsid w:val="00627224"/>
    <w:rsid w:val="00640F51"/>
    <w:rsid w:val="006516EC"/>
    <w:rsid w:val="0066385C"/>
    <w:rsid w:val="00665A87"/>
    <w:rsid w:val="00666FFC"/>
    <w:rsid w:val="0067386C"/>
    <w:rsid w:val="00677FB2"/>
    <w:rsid w:val="00680AFC"/>
    <w:rsid w:val="00684EB7"/>
    <w:rsid w:val="00686BEE"/>
    <w:rsid w:val="00691217"/>
    <w:rsid w:val="006A2A12"/>
    <w:rsid w:val="006B48A8"/>
    <w:rsid w:val="006B7E7C"/>
    <w:rsid w:val="006E67BF"/>
    <w:rsid w:val="00703E35"/>
    <w:rsid w:val="00704025"/>
    <w:rsid w:val="0071731F"/>
    <w:rsid w:val="00740C1E"/>
    <w:rsid w:val="00746517"/>
    <w:rsid w:val="00773F97"/>
    <w:rsid w:val="00784E3E"/>
    <w:rsid w:val="007854D9"/>
    <w:rsid w:val="0078796F"/>
    <w:rsid w:val="007B74DA"/>
    <w:rsid w:val="007D206E"/>
    <w:rsid w:val="007D4344"/>
    <w:rsid w:val="007E4134"/>
    <w:rsid w:val="007F2753"/>
    <w:rsid w:val="008074D1"/>
    <w:rsid w:val="00830A82"/>
    <w:rsid w:val="008446C3"/>
    <w:rsid w:val="008446DC"/>
    <w:rsid w:val="00864DE2"/>
    <w:rsid w:val="00875101"/>
    <w:rsid w:val="008803D4"/>
    <w:rsid w:val="00887778"/>
    <w:rsid w:val="008C402E"/>
    <w:rsid w:val="008C5ABE"/>
    <w:rsid w:val="008D7C77"/>
    <w:rsid w:val="008E173D"/>
    <w:rsid w:val="008F45BD"/>
    <w:rsid w:val="008F4D2F"/>
    <w:rsid w:val="00906A4D"/>
    <w:rsid w:val="00910F79"/>
    <w:rsid w:val="00914A5F"/>
    <w:rsid w:val="009163CC"/>
    <w:rsid w:val="00946E95"/>
    <w:rsid w:val="00954CC3"/>
    <w:rsid w:val="00965A52"/>
    <w:rsid w:val="009C2F7C"/>
    <w:rsid w:val="009C3B4E"/>
    <w:rsid w:val="009C7902"/>
    <w:rsid w:val="009E578C"/>
    <w:rsid w:val="00A20585"/>
    <w:rsid w:val="00A318F5"/>
    <w:rsid w:val="00A52621"/>
    <w:rsid w:val="00A578B3"/>
    <w:rsid w:val="00A710A7"/>
    <w:rsid w:val="00A73CF9"/>
    <w:rsid w:val="00A865C1"/>
    <w:rsid w:val="00AA0F1F"/>
    <w:rsid w:val="00AC23C5"/>
    <w:rsid w:val="00AD045D"/>
    <w:rsid w:val="00AD6964"/>
    <w:rsid w:val="00AF0854"/>
    <w:rsid w:val="00B156EA"/>
    <w:rsid w:val="00B333E1"/>
    <w:rsid w:val="00B419F5"/>
    <w:rsid w:val="00B53324"/>
    <w:rsid w:val="00B80BD1"/>
    <w:rsid w:val="00B8202F"/>
    <w:rsid w:val="00B83626"/>
    <w:rsid w:val="00B8511B"/>
    <w:rsid w:val="00B8743C"/>
    <w:rsid w:val="00BA3FBA"/>
    <w:rsid w:val="00BB23E6"/>
    <w:rsid w:val="00BC0499"/>
    <w:rsid w:val="00BC6988"/>
    <w:rsid w:val="00BD06FC"/>
    <w:rsid w:val="00BE0A12"/>
    <w:rsid w:val="00BE1FE5"/>
    <w:rsid w:val="00BE3C56"/>
    <w:rsid w:val="00BF1BCA"/>
    <w:rsid w:val="00C0420F"/>
    <w:rsid w:val="00C610C9"/>
    <w:rsid w:val="00C6638F"/>
    <w:rsid w:val="00C674C9"/>
    <w:rsid w:val="00C74E1E"/>
    <w:rsid w:val="00C82F0C"/>
    <w:rsid w:val="00C843DB"/>
    <w:rsid w:val="00CA40F9"/>
    <w:rsid w:val="00CC078D"/>
    <w:rsid w:val="00CC2807"/>
    <w:rsid w:val="00CE42A4"/>
    <w:rsid w:val="00D11E07"/>
    <w:rsid w:val="00D171C2"/>
    <w:rsid w:val="00D348F1"/>
    <w:rsid w:val="00D8623C"/>
    <w:rsid w:val="00D91F0F"/>
    <w:rsid w:val="00D94E15"/>
    <w:rsid w:val="00DA2936"/>
    <w:rsid w:val="00DA3B1D"/>
    <w:rsid w:val="00DC0CAD"/>
    <w:rsid w:val="00DC3EE0"/>
    <w:rsid w:val="00DF0DD7"/>
    <w:rsid w:val="00DF2F5F"/>
    <w:rsid w:val="00E07034"/>
    <w:rsid w:val="00E262DC"/>
    <w:rsid w:val="00E26C80"/>
    <w:rsid w:val="00E41EEC"/>
    <w:rsid w:val="00E759E3"/>
    <w:rsid w:val="00E764B1"/>
    <w:rsid w:val="00E85142"/>
    <w:rsid w:val="00E87C26"/>
    <w:rsid w:val="00EA2A48"/>
    <w:rsid w:val="00EA2C47"/>
    <w:rsid w:val="00EA4E97"/>
    <w:rsid w:val="00EB5A3D"/>
    <w:rsid w:val="00EB6002"/>
    <w:rsid w:val="00ED558C"/>
    <w:rsid w:val="00ED76E2"/>
    <w:rsid w:val="00EF3F0A"/>
    <w:rsid w:val="00F13AF6"/>
    <w:rsid w:val="00F36822"/>
    <w:rsid w:val="00F37828"/>
    <w:rsid w:val="00F94EAC"/>
    <w:rsid w:val="00F96A6E"/>
    <w:rsid w:val="00FA4CA7"/>
    <w:rsid w:val="00FB048E"/>
    <w:rsid w:val="00FB0C88"/>
    <w:rsid w:val="00FD2D18"/>
    <w:rsid w:val="00FF3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224F4A1-5779-42CE-89E7-42CE8B12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8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173D"/>
    <w:pPr>
      <w:ind w:left="720"/>
      <w:contextualSpacing/>
    </w:pPr>
  </w:style>
  <w:style w:type="paragraph" w:styleId="a4">
    <w:name w:val="header"/>
    <w:basedOn w:val="a"/>
    <w:link w:val="a5"/>
    <w:uiPriority w:val="99"/>
    <w:rsid w:val="00621CE0"/>
    <w:pPr>
      <w:tabs>
        <w:tab w:val="center" w:pos="4677"/>
        <w:tab w:val="right" w:pos="9355"/>
      </w:tabs>
      <w:spacing w:after="0" w:line="240" w:lineRule="auto"/>
    </w:pPr>
  </w:style>
  <w:style w:type="character" w:customStyle="1" w:styleId="a5">
    <w:name w:val="Верхний колонтитул Знак"/>
    <w:link w:val="a4"/>
    <w:uiPriority w:val="99"/>
    <w:locked/>
    <w:rsid w:val="00621CE0"/>
    <w:rPr>
      <w:rFonts w:cs="Times New Roman"/>
    </w:rPr>
  </w:style>
  <w:style w:type="paragraph" w:styleId="a6">
    <w:name w:val="footer"/>
    <w:basedOn w:val="a"/>
    <w:link w:val="a7"/>
    <w:uiPriority w:val="99"/>
    <w:rsid w:val="00621CE0"/>
    <w:pPr>
      <w:tabs>
        <w:tab w:val="center" w:pos="4677"/>
        <w:tab w:val="right" w:pos="9355"/>
      </w:tabs>
      <w:spacing w:after="0" w:line="240" w:lineRule="auto"/>
    </w:pPr>
  </w:style>
  <w:style w:type="character" w:customStyle="1" w:styleId="a7">
    <w:name w:val="Нижний колонтитул Знак"/>
    <w:link w:val="a6"/>
    <w:uiPriority w:val="99"/>
    <w:locked/>
    <w:rsid w:val="00621CE0"/>
    <w:rPr>
      <w:rFonts w:cs="Times New Roman"/>
    </w:rPr>
  </w:style>
  <w:style w:type="paragraph" w:customStyle="1" w:styleId="1">
    <w:name w:val="Без интервала1"/>
    <w:uiPriority w:val="99"/>
    <w:rsid w:val="00EA2A48"/>
    <w:pPr>
      <w:suppressAutoHyphens/>
    </w:pPr>
    <w:rPr>
      <w:rFonts w:ascii="Times New Roman" w:hAnsi="Times New Roman" w:cs="Calibri"/>
      <w:sz w:val="24"/>
      <w:szCs w:val="24"/>
      <w:lang w:eastAsia="ar-SA"/>
    </w:rPr>
  </w:style>
  <w:style w:type="paragraph" w:customStyle="1" w:styleId="Standard">
    <w:name w:val="Standard"/>
    <w:rsid w:val="00552295"/>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a8">
    <w:name w:val="Balloon Text"/>
    <w:basedOn w:val="a"/>
    <w:link w:val="a9"/>
    <w:uiPriority w:val="99"/>
    <w:semiHidden/>
    <w:unhideWhenUsed/>
    <w:rsid w:val="00542033"/>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542033"/>
    <w:rPr>
      <w:rFonts w:ascii="Tahoma" w:hAnsi="Tahoma" w:cs="Tahoma"/>
      <w:sz w:val="16"/>
      <w:szCs w:val="16"/>
      <w:lang w:eastAsia="en-US"/>
    </w:rPr>
  </w:style>
  <w:style w:type="paragraph" w:styleId="3">
    <w:name w:val="Body Text Indent 3"/>
    <w:basedOn w:val="a"/>
    <w:link w:val="30"/>
    <w:uiPriority w:val="99"/>
    <w:unhideWhenUsed/>
    <w:rsid w:val="00ED558C"/>
    <w:pPr>
      <w:spacing w:after="120"/>
      <w:ind w:left="283"/>
    </w:pPr>
    <w:rPr>
      <w:sz w:val="16"/>
      <w:szCs w:val="16"/>
    </w:rPr>
  </w:style>
  <w:style w:type="character" w:customStyle="1" w:styleId="30">
    <w:name w:val="Основной текст с отступом 3 Знак"/>
    <w:basedOn w:val="a0"/>
    <w:link w:val="3"/>
    <w:uiPriority w:val="99"/>
    <w:rsid w:val="00ED558C"/>
    <w:rPr>
      <w:sz w:val="16"/>
      <w:szCs w:val="16"/>
      <w:lang w:eastAsia="en-US"/>
    </w:rPr>
  </w:style>
  <w:style w:type="character" w:customStyle="1" w:styleId="s6">
    <w:name w:val="s6"/>
    <w:rsid w:val="00ED558C"/>
  </w:style>
  <w:style w:type="paragraph" w:styleId="aa">
    <w:name w:val="No Spacing"/>
    <w:uiPriority w:val="1"/>
    <w:qFormat/>
    <w:rsid w:val="00ED558C"/>
    <w:pPr>
      <w:suppressAutoHyphens/>
    </w:pPr>
    <w:rPr>
      <w:rFonts w:ascii="Times New Roman" w:eastAsia="Arial" w:hAnsi="Times New Roman"/>
      <w:sz w:val="24"/>
      <w:szCs w:val="24"/>
      <w:lang w:eastAsia="ar-SA"/>
    </w:rPr>
  </w:style>
  <w:style w:type="character" w:customStyle="1" w:styleId="apple-converted-space">
    <w:name w:val="apple-converted-space"/>
    <w:rsid w:val="00ED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980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1896</TotalTime>
  <Pages>8</Pages>
  <Words>3548</Words>
  <Characters>20228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Пекшуева Зоя Петровна</dc:creator>
  <cp:keywords/>
  <dc:description/>
  <cp:lastModifiedBy>Мелляри</cp:lastModifiedBy>
  <cp:revision>50</cp:revision>
  <cp:lastPrinted>2019-05-14T11:48:00Z</cp:lastPrinted>
  <dcterms:created xsi:type="dcterms:W3CDTF">2014-04-30T08:55:00Z</dcterms:created>
  <dcterms:modified xsi:type="dcterms:W3CDTF">2019-05-14T11:50:00Z</dcterms:modified>
</cp:coreProperties>
</file>