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140D" w14:textId="77777777" w:rsidR="003C1F6E" w:rsidRPr="003C1F6E" w:rsidRDefault="003C1F6E" w:rsidP="003C1F6E">
      <w:pPr>
        <w:widowControl w:val="0"/>
        <w:suppressAutoHyphens/>
        <w:spacing w:after="0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            И</w:t>
      </w:r>
      <w:r w:rsidRPr="003C1F6E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>нформация</w:t>
      </w:r>
    </w:p>
    <w:p w14:paraId="1EDF1955" w14:textId="7A13E158" w:rsidR="003C1F6E" w:rsidRPr="003C1F6E" w:rsidRDefault="003C1F6E" w:rsidP="003C1F6E">
      <w:pPr>
        <w:widowControl w:val="0"/>
        <w:suppressAutoHyphens/>
        <w:spacing w:after="0"/>
        <w:jc w:val="center"/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</w:pPr>
      <w:r w:rsidRPr="003C1F6E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 xml:space="preserve">по обращениям граждан поступивших в администрацию Калевальского муниципального района за </w:t>
      </w:r>
      <w:r w:rsidR="00B21383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>1</w:t>
      </w:r>
      <w:r w:rsidRPr="003C1F6E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 xml:space="preserve"> квартал 202</w:t>
      </w:r>
      <w:r w:rsidR="00B21383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>6</w:t>
      </w:r>
      <w:r w:rsidRPr="003C1F6E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 xml:space="preserve"> года</w:t>
      </w:r>
    </w:p>
    <w:p w14:paraId="6FDB86DA" w14:textId="5329F656" w:rsidR="003C1F6E" w:rsidRPr="003C1F6E" w:rsidRDefault="003C1F6E" w:rsidP="003C1F6E">
      <w:pPr>
        <w:widowControl w:val="0"/>
        <w:suppressAutoHyphens/>
        <w:spacing w:after="0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      В </w:t>
      </w:r>
      <w:r w:rsidRPr="003C1F6E">
        <w:rPr>
          <w:rFonts w:eastAsia="SimSun" w:cs="Mangal"/>
          <w:kern w:val="1"/>
          <w:sz w:val="24"/>
          <w:szCs w:val="24"/>
          <w:lang w:val="en-US" w:eastAsia="hi-IN" w:bidi="hi-IN"/>
          <w14:ligatures w14:val="none"/>
        </w:rPr>
        <w:t>I</w:t>
      </w: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квартале 202</w:t>
      </w:r>
      <w:r w:rsidR="00B21383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6</w:t>
      </w: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года в администрацию Калевальского муниципального района поступило </w:t>
      </w:r>
      <w:r w:rsidR="00F46DDA" w:rsidRPr="00F46DDA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4</w:t>
      </w:r>
      <w:r w:rsidR="00B21383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45</w:t>
      </w: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обращений граждан, из них:  </w:t>
      </w:r>
      <w:r w:rsidR="00B21383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204</w:t>
      </w: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— письменных, </w:t>
      </w:r>
      <w:r w:rsidR="00F46DDA" w:rsidRPr="00F46DDA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2</w:t>
      </w:r>
      <w:r w:rsidR="00B21383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41</w:t>
      </w: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— устных. </w:t>
      </w:r>
    </w:p>
    <w:p w14:paraId="53D14325" w14:textId="18B6C765" w:rsidR="003C1F6E" w:rsidRPr="003C1F6E" w:rsidRDefault="003C1F6E" w:rsidP="003C1F6E">
      <w:pPr>
        <w:widowControl w:val="0"/>
        <w:suppressAutoHyphens/>
        <w:spacing w:after="0"/>
        <w:ind w:firstLine="709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Из общего числа обращений: 0</w:t>
      </w:r>
      <w:r w:rsidRPr="003C1F6E">
        <w:rPr>
          <w:rFonts w:eastAsia="Calibri" w:cs="Times New Roman"/>
          <w:bCs/>
          <w:kern w:val="0"/>
          <w:sz w:val="24"/>
          <w:szCs w:val="24"/>
          <w14:ligatures w14:val="none"/>
        </w:rPr>
        <w:t>- из Администрации Президента Российской Федерации; 0 - поступило из Администрации Главы Республики Карелия</w:t>
      </w: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; </w:t>
      </w:r>
      <w:bookmarkStart w:id="0" w:name="_Hlk179471219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0 – из Законодательного Собрания РК</w:t>
      </w:r>
      <w:bookmarkEnd w:id="0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;  0 -обращений-через Интернет-приёмную на районном сайте; </w:t>
      </w:r>
      <w:r w:rsidR="00B21383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2</w:t>
      </w:r>
      <w:r w:rsidR="00F46DDA" w:rsidRPr="00F46DDA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5</w:t>
      </w: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- через личную станицу ВКонтакте Главы администрации района.</w:t>
      </w:r>
    </w:p>
    <w:p w14:paraId="1E09B64A" w14:textId="609B2249" w:rsidR="003C1F6E" w:rsidRPr="003C1F6E" w:rsidRDefault="003C1F6E" w:rsidP="003C1F6E">
      <w:pPr>
        <w:widowControl w:val="0"/>
        <w:suppressAutoHyphens/>
        <w:spacing w:after="0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         В отчетном периоде Главой администрации и его заместителями в приёмные дни  принято  </w:t>
      </w:r>
      <w:r w:rsidR="00B21383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47</w:t>
      </w: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человек.</w:t>
      </w:r>
    </w:p>
    <w:p w14:paraId="439F4F07" w14:textId="77777777" w:rsidR="003C1F6E" w:rsidRPr="003C1F6E" w:rsidRDefault="003C1F6E" w:rsidP="006B4BCD">
      <w:pPr>
        <w:spacing w:after="0" w:line="259" w:lineRule="auto"/>
        <w:ind w:firstLine="706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3C1F6E">
        <w:rPr>
          <w:rFonts w:eastAsia="Calibri" w:cs="Times New Roman"/>
          <w:bCs/>
          <w:kern w:val="0"/>
          <w:sz w:val="24"/>
          <w:szCs w:val="24"/>
          <w14:ligatures w14:val="none"/>
        </w:rPr>
        <w:t>На все обращения   даны ответы в установленные законодательством сроки.</w:t>
      </w:r>
    </w:p>
    <w:p w14:paraId="2B24A38B" w14:textId="72AECDEC" w:rsidR="00F46DDA" w:rsidRPr="00F46DDA" w:rsidRDefault="00F46DDA" w:rsidP="00F46DDA">
      <w:pPr>
        <w:spacing w:line="259" w:lineRule="auto"/>
        <w:ind w:firstLine="706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F46DDA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Основное количество обращений в </w:t>
      </w:r>
      <w:r w:rsidRPr="00F46DDA">
        <w:rPr>
          <w:rFonts w:eastAsia="Calibri" w:cs="Times New Roman"/>
          <w:bCs/>
          <w:kern w:val="0"/>
          <w:sz w:val="24"/>
          <w:szCs w:val="24"/>
          <w:lang w:val="en-US"/>
          <w14:ligatures w14:val="none"/>
        </w:rPr>
        <w:t>I</w:t>
      </w:r>
      <w:r w:rsidRPr="00F46DDA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квартале 202</w:t>
      </w:r>
      <w:r w:rsidR="00B21383">
        <w:rPr>
          <w:rFonts w:eastAsia="Calibri" w:cs="Times New Roman"/>
          <w:bCs/>
          <w:kern w:val="0"/>
          <w:sz w:val="24"/>
          <w:szCs w:val="24"/>
          <w14:ligatures w14:val="none"/>
        </w:rPr>
        <w:t>6</w:t>
      </w:r>
      <w:r w:rsidRPr="00F46DDA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года затрагивает вопросы: </w:t>
      </w:r>
      <w:r w:rsidRPr="00F46DDA">
        <w:rPr>
          <w:rFonts w:eastAsia="Calibri" w:cs="Times New Roman"/>
          <w:kern w:val="0"/>
          <w:sz w:val="24"/>
          <w:szCs w:val="24"/>
          <w14:ligatures w14:val="none"/>
        </w:rPr>
        <w:t>Вопросы  регистрации актов гражданского состояния – 1</w:t>
      </w:r>
      <w:r w:rsidR="00B21383">
        <w:rPr>
          <w:rFonts w:eastAsia="Calibri" w:cs="Times New Roman"/>
          <w:kern w:val="0"/>
          <w:sz w:val="24"/>
          <w:szCs w:val="24"/>
          <w14:ligatures w14:val="none"/>
        </w:rPr>
        <w:t>76</w:t>
      </w:r>
      <w:r w:rsidRPr="00F46DDA">
        <w:rPr>
          <w:rFonts w:eastAsia="Calibri" w:cs="Times New Roman"/>
          <w:kern w:val="0"/>
          <w:sz w:val="24"/>
          <w:szCs w:val="24"/>
          <w14:ligatures w14:val="none"/>
        </w:rPr>
        <w:t>;</w:t>
      </w:r>
      <w:r w:rsidRPr="00F46DDA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Pr="00F46DDA">
        <w:rPr>
          <w:rFonts w:eastAsia="Calibri" w:cs="Times New Roman"/>
          <w:kern w:val="0"/>
          <w:sz w:val="24"/>
          <w:szCs w:val="24"/>
          <w14:ligatures w14:val="none"/>
        </w:rPr>
        <w:t>ЖКХ, благоустройства</w:t>
      </w:r>
      <w:r w:rsidRPr="00F46DDA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-</w:t>
      </w:r>
      <w:r w:rsidR="00B21383">
        <w:rPr>
          <w:rFonts w:eastAsia="Calibri" w:cs="Times New Roman"/>
          <w:bCs/>
          <w:kern w:val="0"/>
          <w:sz w:val="24"/>
          <w:szCs w:val="24"/>
          <w14:ligatures w14:val="none"/>
        </w:rPr>
        <w:t>86</w:t>
      </w:r>
      <w:r w:rsidRPr="00F46DDA">
        <w:rPr>
          <w:rFonts w:eastAsia="Calibri" w:cs="Times New Roman"/>
          <w:bCs/>
          <w:kern w:val="0"/>
          <w:sz w:val="24"/>
          <w:szCs w:val="24"/>
          <w14:ligatures w14:val="none"/>
        </w:rPr>
        <w:t>; Управление в сфере строительства</w:t>
      </w:r>
      <w:r w:rsidRPr="00F46DDA">
        <w:rPr>
          <w:rFonts w:eastAsia="Calibri" w:cs="Times New Roman"/>
          <w:kern w:val="0"/>
          <w:sz w:val="24"/>
          <w:szCs w:val="24"/>
          <w14:ligatures w14:val="none"/>
        </w:rPr>
        <w:t xml:space="preserve"> – </w:t>
      </w:r>
      <w:r w:rsidR="00B21383">
        <w:rPr>
          <w:rFonts w:eastAsia="Calibri" w:cs="Times New Roman"/>
          <w:kern w:val="0"/>
          <w:sz w:val="24"/>
          <w:szCs w:val="24"/>
          <w14:ligatures w14:val="none"/>
        </w:rPr>
        <w:t>35</w:t>
      </w:r>
      <w:r w:rsidRPr="00F46DDA">
        <w:rPr>
          <w:rFonts w:eastAsia="Calibri" w:cs="Times New Roman"/>
          <w:kern w:val="0"/>
          <w:sz w:val="24"/>
          <w:szCs w:val="24"/>
          <w14:ligatures w14:val="none"/>
        </w:rPr>
        <w:t xml:space="preserve">; Многодетная семья. Малоимущих семьи. Неполные семьи. Молодые семьи. Семья, материнство, отцовство и детство, в т.ч опеки, прав несовершеннолетних – </w:t>
      </w:r>
      <w:r w:rsidR="00B21383">
        <w:rPr>
          <w:rFonts w:eastAsia="Calibri" w:cs="Times New Roman"/>
          <w:kern w:val="0"/>
          <w:sz w:val="24"/>
          <w:szCs w:val="24"/>
          <w14:ligatures w14:val="none"/>
        </w:rPr>
        <w:t>21</w:t>
      </w:r>
      <w:r w:rsidRPr="00F46DDA">
        <w:rPr>
          <w:rFonts w:eastAsia="Calibri" w:cs="Times New Roman"/>
          <w:bCs/>
          <w:kern w:val="0"/>
          <w:sz w:val="24"/>
          <w:szCs w:val="24"/>
          <w14:ligatures w14:val="none"/>
        </w:rPr>
        <w:t>.</w:t>
      </w:r>
    </w:p>
    <w:p w14:paraId="3DCFCE5E" w14:textId="099B7002" w:rsidR="00F12C76" w:rsidRDefault="00F12C76" w:rsidP="00F46DDA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6BA"/>
    <w:rsid w:val="002B16BA"/>
    <w:rsid w:val="003C1F6E"/>
    <w:rsid w:val="00403901"/>
    <w:rsid w:val="006B4BCD"/>
    <w:rsid w:val="006C0B77"/>
    <w:rsid w:val="006F4273"/>
    <w:rsid w:val="008242FF"/>
    <w:rsid w:val="00870751"/>
    <w:rsid w:val="008A76B9"/>
    <w:rsid w:val="00922C48"/>
    <w:rsid w:val="00A145CB"/>
    <w:rsid w:val="00B21383"/>
    <w:rsid w:val="00B915B7"/>
    <w:rsid w:val="00BD7266"/>
    <w:rsid w:val="00EA59DF"/>
    <w:rsid w:val="00EE4070"/>
    <w:rsid w:val="00F12C76"/>
    <w:rsid w:val="00F46DDA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62DE"/>
  <w15:chartTrackingRefBased/>
  <w15:docId w15:val="{68E8FD28-8FE5-4413-A62A-0CD9E7DF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B1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6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6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6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6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6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6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6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6B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16B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B16B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B16B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B16B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B16B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B1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1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6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1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1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16B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B16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16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16B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B1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Калевальского муниципального района Администрация</dc:creator>
  <cp:keywords/>
  <dc:description/>
  <cp:lastModifiedBy>Калевальского муниципального района Администрация</cp:lastModifiedBy>
  <cp:revision>7</cp:revision>
  <dcterms:created xsi:type="dcterms:W3CDTF">2025-10-21T12:55:00Z</dcterms:created>
  <dcterms:modified xsi:type="dcterms:W3CDTF">2026-04-15T12:48:00Z</dcterms:modified>
</cp:coreProperties>
</file>